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2003" w:rsidRPr="00170D05" w:rsidRDefault="00836FA0" w:rsidP="00C97701">
      <w:pPr>
        <w:pStyle w:val="Heading1"/>
        <w:spacing w:after="0"/>
        <w:rPr>
          <w:rFonts w:asciiTheme="minorHAnsi" w:hAnsiTheme="minorHAnsi" w:cstheme="minorHAnsi"/>
          <w:sz w:val="30"/>
          <w:szCs w:val="30"/>
        </w:rPr>
      </w:pPr>
      <w:r>
        <w:rPr>
          <w:rFonts w:asciiTheme="minorHAnsi" w:hAnsiTheme="minorHAnsi" w:cstheme="minorHAnsi"/>
          <w:b w:val="0"/>
          <w:noProof/>
          <w:lang w:eastAsia="en-AU"/>
        </w:rPr>
        <w:drawing>
          <wp:anchor distT="0" distB="0" distL="114300" distR="114300" simplePos="0" relativeHeight="251661312" behindDoc="0" locked="0" layoutInCell="1" allowOverlap="1" wp14:anchorId="57733900">
            <wp:simplePos x="0" y="0"/>
            <wp:positionH relativeFrom="column">
              <wp:posOffset>4556760</wp:posOffset>
            </wp:positionH>
            <wp:positionV relativeFrom="paragraph">
              <wp:posOffset>-142240</wp:posOffset>
            </wp:positionV>
            <wp:extent cx="958850" cy="958850"/>
            <wp:effectExtent l="0" t="0" r="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8850" cy="9588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97701" w:rsidRPr="00170D05">
        <w:rPr>
          <w:rFonts w:asciiTheme="minorHAnsi" w:hAnsiTheme="minorHAnsi" w:cstheme="minorHAnsi"/>
          <w:sz w:val="30"/>
          <w:szCs w:val="30"/>
        </w:rPr>
        <w:t xml:space="preserve">An Energy </w:t>
      </w:r>
      <w:r w:rsidR="009E6135">
        <w:rPr>
          <w:rFonts w:asciiTheme="minorHAnsi" w:hAnsiTheme="minorHAnsi" w:cstheme="minorHAnsi"/>
          <w:sz w:val="30"/>
          <w:szCs w:val="30"/>
        </w:rPr>
        <w:t>Rating</w:t>
      </w:r>
      <w:r w:rsidR="00C97701" w:rsidRPr="00170D05">
        <w:rPr>
          <w:rFonts w:asciiTheme="minorHAnsi" w:hAnsiTheme="minorHAnsi" w:cstheme="minorHAnsi"/>
          <w:sz w:val="30"/>
          <w:szCs w:val="30"/>
        </w:rPr>
        <w:t xml:space="preserve"> Icon can improve the energy</w:t>
      </w:r>
    </w:p>
    <w:p w:rsidR="00C97701" w:rsidRPr="00170D05" w:rsidRDefault="00C97701" w:rsidP="00C97701">
      <w:pPr>
        <w:pStyle w:val="Heading1"/>
        <w:spacing w:after="0"/>
        <w:rPr>
          <w:rFonts w:asciiTheme="minorHAnsi" w:hAnsiTheme="minorHAnsi" w:cstheme="minorHAnsi"/>
          <w:sz w:val="30"/>
          <w:szCs w:val="30"/>
        </w:rPr>
      </w:pPr>
      <w:r w:rsidRPr="00170D05">
        <w:rPr>
          <w:rFonts w:asciiTheme="minorHAnsi" w:hAnsiTheme="minorHAnsi" w:cstheme="minorHAnsi"/>
          <w:sz w:val="30"/>
          <w:szCs w:val="30"/>
        </w:rPr>
        <w:t>efficiency of consumer choices online</w:t>
      </w:r>
    </w:p>
    <w:p w:rsidR="00C97701" w:rsidRPr="00170D05" w:rsidRDefault="00C97701" w:rsidP="00C97701">
      <w:pPr>
        <w:spacing w:before="120"/>
        <w:rPr>
          <w:rFonts w:asciiTheme="minorHAnsi" w:hAnsiTheme="minorHAnsi" w:cstheme="minorHAnsi"/>
          <w:b/>
        </w:rPr>
      </w:pPr>
      <w:r w:rsidRPr="00170D05">
        <w:rPr>
          <w:rFonts w:asciiTheme="minorHAnsi" w:hAnsiTheme="minorHAnsi" w:cstheme="minorHAnsi"/>
          <w:b/>
        </w:rPr>
        <w:t>A summary of the research findings</w:t>
      </w:r>
      <w:bookmarkStart w:id="0" w:name="_GoBack"/>
      <w:bookmarkEnd w:id="0"/>
    </w:p>
    <w:p w:rsidR="00DB5646" w:rsidRPr="009030F8" w:rsidRDefault="00102003" w:rsidP="009030F8">
      <w:pPr>
        <w:rPr>
          <w:rFonts w:asciiTheme="minorHAnsi" w:hAnsiTheme="minorHAnsi"/>
          <w:sz w:val="20"/>
          <w:szCs w:val="20"/>
        </w:rPr>
      </w:pPr>
      <w:r w:rsidRPr="009030F8">
        <w:rPr>
          <w:rFonts w:asciiTheme="minorHAnsi" w:hAnsiTheme="minorHAnsi"/>
          <w:sz w:val="20"/>
          <w:szCs w:val="20"/>
        </w:rPr>
        <w:t xml:space="preserve">The Australian Government Department of the Environment and Energy commissioned research to understand how the display of energy rating information in the online retail environment influences the average energy efficiency </w:t>
      </w:r>
      <w:r w:rsidR="0006591C">
        <w:rPr>
          <w:rFonts w:asciiTheme="minorHAnsi" w:hAnsiTheme="minorHAnsi"/>
          <w:sz w:val="20"/>
          <w:szCs w:val="20"/>
        </w:rPr>
        <w:t xml:space="preserve">choices </w:t>
      </w:r>
      <w:r w:rsidRPr="009030F8">
        <w:rPr>
          <w:rFonts w:asciiTheme="minorHAnsi" w:hAnsiTheme="minorHAnsi"/>
          <w:sz w:val="20"/>
          <w:szCs w:val="20"/>
        </w:rPr>
        <w:t xml:space="preserve">of certain appliances purchased online. The findings of the research </w:t>
      </w:r>
      <w:r w:rsidR="00DB5646" w:rsidRPr="009030F8">
        <w:rPr>
          <w:rFonts w:asciiTheme="minorHAnsi" w:hAnsiTheme="minorHAnsi"/>
          <w:sz w:val="20"/>
          <w:szCs w:val="20"/>
        </w:rPr>
        <w:t xml:space="preserve">will </w:t>
      </w:r>
      <w:r w:rsidRPr="009030F8">
        <w:rPr>
          <w:rFonts w:asciiTheme="minorHAnsi" w:hAnsiTheme="minorHAnsi"/>
          <w:sz w:val="20"/>
          <w:szCs w:val="20"/>
        </w:rPr>
        <w:t>contribute to ongoing consideration of whether appliances offered for sale online should be required to display energy rating information and if so, in what form.</w:t>
      </w:r>
    </w:p>
    <w:p w:rsidR="00DB5646" w:rsidRPr="009030F8" w:rsidRDefault="00463B78" w:rsidP="009030F8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Currently c</w:t>
      </w:r>
      <w:r w:rsidR="00DB5646" w:rsidRPr="009030F8">
        <w:rPr>
          <w:rFonts w:asciiTheme="minorHAnsi" w:hAnsiTheme="minorHAnsi"/>
          <w:sz w:val="20"/>
          <w:szCs w:val="20"/>
        </w:rPr>
        <w:t xml:space="preserve">onsumers shopping in traditional ‘bricks and mortar’ stores </w:t>
      </w:r>
      <w:r>
        <w:rPr>
          <w:rFonts w:asciiTheme="minorHAnsi" w:hAnsiTheme="minorHAnsi"/>
          <w:sz w:val="20"/>
          <w:szCs w:val="20"/>
        </w:rPr>
        <w:t xml:space="preserve">can </w:t>
      </w:r>
      <w:r w:rsidR="00DB5646" w:rsidRPr="009030F8">
        <w:rPr>
          <w:rFonts w:asciiTheme="minorHAnsi" w:hAnsiTheme="minorHAnsi"/>
          <w:sz w:val="20"/>
          <w:szCs w:val="20"/>
        </w:rPr>
        <w:t>see the energy rating label on appliances,</w:t>
      </w:r>
      <w:r>
        <w:rPr>
          <w:rFonts w:asciiTheme="minorHAnsi" w:hAnsiTheme="minorHAnsi"/>
          <w:sz w:val="20"/>
          <w:szCs w:val="20"/>
        </w:rPr>
        <w:t xml:space="preserve"> </w:t>
      </w:r>
      <w:r w:rsidR="00960012">
        <w:rPr>
          <w:rFonts w:asciiTheme="minorHAnsi" w:hAnsiTheme="minorHAnsi"/>
          <w:sz w:val="20"/>
          <w:szCs w:val="20"/>
        </w:rPr>
        <w:t xml:space="preserve">and this </w:t>
      </w:r>
      <w:r w:rsidR="00DB5646" w:rsidRPr="009030F8">
        <w:rPr>
          <w:rFonts w:asciiTheme="minorHAnsi" w:hAnsiTheme="minorHAnsi"/>
          <w:sz w:val="20"/>
          <w:szCs w:val="20"/>
        </w:rPr>
        <w:t xml:space="preserve">prompts them to factor energy efficiency into their purchasing decisions. However, the legislation which compels retailers to display the label </w:t>
      </w:r>
      <w:r w:rsidR="0055596E" w:rsidRPr="009030F8">
        <w:rPr>
          <w:rFonts w:asciiTheme="minorHAnsi" w:hAnsiTheme="minorHAnsi"/>
          <w:sz w:val="20"/>
          <w:szCs w:val="20"/>
        </w:rPr>
        <w:t xml:space="preserve">in-store, the </w:t>
      </w:r>
      <w:r w:rsidR="0055596E" w:rsidRPr="009030F8">
        <w:rPr>
          <w:rFonts w:asciiTheme="minorHAnsi" w:hAnsiTheme="minorHAnsi"/>
          <w:i/>
          <w:sz w:val="20"/>
          <w:szCs w:val="20"/>
        </w:rPr>
        <w:t xml:space="preserve">Greenhouse and Energy Minimum Standards Act 2012 </w:t>
      </w:r>
      <w:r w:rsidR="0055596E" w:rsidRPr="009030F8">
        <w:rPr>
          <w:rFonts w:asciiTheme="minorHAnsi" w:hAnsiTheme="minorHAnsi"/>
          <w:sz w:val="20"/>
          <w:szCs w:val="20"/>
        </w:rPr>
        <w:t xml:space="preserve">(GEMS), applies only to physical products and not </w:t>
      </w:r>
      <w:r w:rsidR="00DB5646" w:rsidRPr="009030F8">
        <w:rPr>
          <w:rFonts w:asciiTheme="minorHAnsi" w:hAnsiTheme="minorHAnsi"/>
          <w:sz w:val="20"/>
          <w:szCs w:val="20"/>
        </w:rPr>
        <w:t>to</w:t>
      </w:r>
      <w:r w:rsidR="0055596E" w:rsidRPr="009030F8">
        <w:rPr>
          <w:rFonts w:asciiTheme="minorHAnsi" w:hAnsiTheme="minorHAnsi"/>
          <w:sz w:val="20"/>
          <w:szCs w:val="20"/>
        </w:rPr>
        <w:t xml:space="preserve"> ‘virtual products’ displayed for sale online. Consequently, c</w:t>
      </w:r>
      <w:r w:rsidR="00DB5646" w:rsidRPr="009030F8">
        <w:rPr>
          <w:rFonts w:asciiTheme="minorHAnsi" w:hAnsiTheme="minorHAnsi"/>
          <w:sz w:val="20"/>
          <w:szCs w:val="20"/>
        </w:rPr>
        <w:t xml:space="preserve">onsumers are much less likely to see energy rating information </w:t>
      </w:r>
      <w:r w:rsidR="0055596E" w:rsidRPr="009030F8">
        <w:rPr>
          <w:rFonts w:asciiTheme="minorHAnsi" w:hAnsiTheme="minorHAnsi"/>
          <w:sz w:val="20"/>
          <w:szCs w:val="20"/>
        </w:rPr>
        <w:t xml:space="preserve">when </w:t>
      </w:r>
      <w:r w:rsidR="00DB5646" w:rsidRPr="009030F8">
        <w:rPr>
          <w:rFonts w:asciiTheme="minorHAnsi" w:hAnsiTheme="minorHAnsi"/>
          <w:sz w:val="20"/>
          <w:szCs w:val="20"/>
        </w:rPr>
        <w:t xml:space="preserve">purchasing or researching a potential purchase </w:t>
      </w:r>
      <w:r w:rsidR="0055596E" w:rsidRPr="009030F8">
        <w:rPr>
          <w:rFonts w:asciiTheme="minorHAnsi" w:hAnsiTheme="minorHAnsi"/>
          <w:sz w:val="20"/>
          <w:szCs w:val="20"/>
        </w:rPr>
        <w:t>online</w:t>
      </w:r>
      <w:r w:rsidR="0006591C">
        <w:rPr>
          <w:rFonts w:asciiTheme="minorHAnsi" w:hAnsiTheme="minorHAnsi"/>
          <w:sz w:val="20"/>
          <w:szCs w:val="20"/>
        </w:rPr>
        <w:t xml:space="preserve"> and </w:t>
      </w:r>
      <w:r w:rsidR="00960012">
        <w:rPr>
          <w:rFonts w:asciiTheme="minorHAnsi" w:hAnsiTheme="minorHAnsi"/>
          <w:sz w:val="20"/>
          <w:szCs w:val="20"/>
        </w:rPr>
        <w:t>may not factor</w:t>
      </w:r>
      <w:r w:rsidR="0055596E" w:rsidRPr="009030F8">
        <w:rPr>
          <w:rFonts w:asciiTheme="minorHAnsi" w:hAnsiTheme="minorHAnsi"/>
          <w:sz w:val="20"/>
          <w:szCs w:val="20"/>
        </w:rPr>
        <w:t xml:space="preserve"> energy efficiency into their purchase decisions to the same extent </w:t>
      </w:r>
      <w:r w:rsidR="0006591C">
        <w:rPr>
          <w:rFonts w:asciiTheme="minorHAnsi" w:hAnsiTheme="minorHAnsi"/>
          <w:sz w:val="20"/>
          <w:szCs w:val="20"/>
        </w:rPr>
        <w:t xml:space="preserve">as when </w:t>
      </w:r>
      <w:r w:rsidR="0055596E" w:rsidRPr="009030F8">
        <w:rPr>
          <w:rFonts w:asciiTheme="minorHAnsi" w:hAnsiTheme="minorHAnsi"/>
          <w:sz w:val="20"/>
          <w:szCs w:val="20"/>
        </w:rPr>
        <w:t>shopping offline.</w:t>
      </w:r>
    </w:p>
    <w:p w:rsidR="000E5723" w:rsidRPr="009E382E" w:rsidRDefault="000E5723" w:rsidP="00A92166">
      <w:pPr>
        <w:spacing w:after="0"/>
        <w:rPr>
          <w:rFonts w:asciiTheme="minorHAnsi" w:hAnsiTheme="minorHAnsi"/>
          <w:sz w:val="20"/>
          <w:szCs w:val="20"/>
        </w:rPr>
      </w:pPr>
      <w:r w:rsidRPr="009030F8">
        <w:rPr>
          <w:rFonts w:asciiTheme="minorHAnsi" w:hAnsiTheme="minorHAnsi"/>
          <w:sz w:val="20"/>
          <w:szCs w:val="20"/>
        </w:rPr>
        <w:t>The research focused on the online retail environment</w:t>
      </w:r>
      <w:r w:rsidR="00D46E19">
        <w:rPr>
          <w:rFonts w:asciiTheme="minorHAnsi" w:hAnsiTheme="minorHAnsi"/>
          <w:sz w:val="20"/>
          <w:szCs w:val="20"/>
        </w:rPr>
        <w:t xml:space="preserve"> </w:t>
      </w:r>
      <w:r w:rsidRPr="009030F8">
        <w:rPr>
          <w:rFonts w:asciiTheme="minorHAnsi" w:hAnsiTheme="minorHAnsi"/>
          <w:sz w:val="20"/>
          <w:szCs w:val="20"/>
        </w:rPr>
        <w:t>to understand:</w:t>
      </w:r>
    </w:p>
    <w:p w:rsidR="000E5723" w:rsidRPr="009030F8" w:rsidRDefault="009E382E" w:rsidP="00A92166">
      <w:pPr>
        <w:pStyle w:val="ListParagraph"/>
        <w:numPr>
          <w:ilvl w:val="0"/>
          <w:numId w:val="7"/>
        </w:numPr>
        <w:spacing w:before="120" w:after="0"/>
        <w:ind w:left="357" w:hanging="357"/>
        <w:rPr>
          <w:rFonts w:asciiTheme="minorHAnsi" w:hAnsiTheme="minorHAnsi"/>
          <w:sz w:val="20"/>
          <w:szCs w:val="20"/>
          <w:lang w:eastAsia="en-AU"/>
        </w:rPr>
      </w:pPr>
      <w:r>
        <w:rPr>
          <w:rFonts w:asciiTheme="minorHAnsi" w:hAnsiTheme="minorHAnsi"/>
          <w:sz w:val="20"/>
          <w:szCs w:val="20"/>
          <w:lang w:eastAsia="en-AU"/>
        </w:rPr>
        <w:t xml:space="preserve">If </w:t>
      </w:r>
      <w:r w:rsidR="009030F8" w:rsidRPr="009030F8">
        <w:rPr>
          <w:rFonts w:asciiTheme="minorHAnsi" w:hAnsiTheme="minorHAnsi"/>
          <w:sz w:val="20"/>
          <w:szCs w:val="20"/>
          <w:lang w:eastAsia="en-AU"/>
        </w:rPr>
        <w:t xml:space="preserve">people </w:t>
      </w:r>
      <w:r w:rsidR="000E5723" w:rsidRPr="009030F8">
        <w:rPr>
          <w:rFonts w:asciiTheme="minorHAnsi" w:hAnsiTheme="minorHAnsi"/>
          <w:sz w:val="20"/>
          <w:szCs w:val="20"/>
          <w:lang w:eastAsia="en-AU"/>
        </w:rPr>
        <w:t>expos</w:t>
      </w:r>
      <w:r w:rsidR="009030F8" w:rsidRPr="009030F8">
        <w:rPr>
          <w:rFonts w:asciiTheme="minorHAnsi" w:hAnsiTheme="minorHAnsi"/>
          <w:sz w:val="20"/>
          <w:szCs w:val="20"/>
          <w:lang w:eastAsia="en-AU"/>
        </w:rPr>
        <w:t xml:space="preserve">ed </w:t>
      </w:r>
      <w:r w:rsidR="000E5723" w:rsidRPr="009030F8">
        <w:rPr>
          <w:rFonts w:asciiTheme="minorHAnsi" w:hAnsiTheme="minorHAnsi"/>
          <w:sz w:val="20"/>
          <w:szCs w:val="20"/>
          <w:lang w:eastAsia="en-AU"/>
        </w:rPr>
        <w:t xml:space="preserve">to energy rating information </w:t>
      </w:r>
      <w:r w:rsidR="009030F8" w:rsidRPr="009030F8">
        <w:rPr>
          <w:rFonts w:asciiTheme="minorHAnsi" w:hAnsiTheme="minorHAnsi"/>
          <w:sz w:val="20"/>
          <w:szCs w:val="20"/>
          <w:lang w:eastAsia="en-AU"/>
        </w:rPr>
        <w:t xml:space="preserve">choose </w:t>
      </w:r>
      <w:r w:rsidR="000E5723" w:rsidRPr="009030F8">
        <w:rPr>
          <w:rFonts w:asciiTheme="minorHAnsi" w:hAnsiTheme="minorHAnsi"/>
          <w:sz w:val="20"/>
          <w:szCs w:val="20"/>
          <w:lang w:eastAsia="en-AU"/>
        </w:rPr>
        <w:t>more energy efficient product</w:t>
      </w:r>
      <w:r w:rsidR="009030F8" w:rsidRPr="009030F8">
        <w:rPr>
          <w:rFonts w:asciiTheme="minorHAnsi" w:hAnsiTheme="minorHAnsi"/>
          <w:sz w:val="20"/>
          <w:szCs w:val="20"/>
          <w:lang w:eastAsia="en-AU"/>
        </w:rPr>
        <w:t>s than those who are</w:t>
      </w:r>
      <w:r w:rsidR="0006591C">
        <w:rPr>
          <w:rFonts w:asciiTheme="minorHAnsi" w:hAnsiTheme="minorHAnsi"/>
          <w:sz w:val="20"/>
          <w:szCs w:val="20"/>
          <w:lang w:eastAsia="en-AU"/>
        </w:rPr>
        <w:t xml:space="preserve"> not</w:t>
      </w:r>
      <w:r w:rsidR="000E5723" w:rsidRPr="009030F8">
        <w:rPr>
          <w:rFonts w:asciiTheme="minorHAnsi" w:hAnsiTheme="minorHAnsi"/>
          <w:sz w:val="20"/>
          <w:szCs w:val="20"/>
          <w:lang w:eastAsia="en-AU"/>
        </w:rPr>
        <w:t>;</w:t>
      </w:r>
    </w:p>
    <w:p w:rsidR="000E5723" w:rsidRPr="009030F8" w:rsidRDefault="009E382E" w:rsidP="00A92166">
      <w:pPr>
        <w:pStyle w:val="ListParagraph"/>
        <w:numPr>
          <w:ilvl w:val="0"/>
          <w:numId w:val="7"/>
        </w:numPr>
        <w:spacing w:before="120" w:after="0"/>
        <w:ind w:left="357" w:hanging="357"/>
        <w:rPr>
          <w:rFonts w:asciiTheme="minorHAnsi" w:hAnsiTheme="minorHAnsi"/>
          <w:sz w:val="20"/>
          <w:szCs w:val="20"/>
          <w:lang w:eastAsia="en-AU"/>
        </w:rPr>
      </w:pPr>
      <w:r>
        <w:rPr>
          <w:rFonts w:asciiTheme="minorHAnsi" w:hAnsiTheme="minorHAnsi"/>
          <w:sz w:val="20"/>
          <w:szCs w:val="20"/>
          <w:lang w:eastAsia="en-AU"/>
        </w:rPr>
        <w:t>if</w:t>
      </w:r>
      <w:r w:rsidR="000E5723" w:rsidRPr="009030F8">
        <w:rPr>
          <w:rFonts w:asciiTheme="minorHAnsi" w:hAnsiTheme="minorHAnsi"/>
          <w:sz w:val="20"/>
          <w:szCs w:val="20"/>
          <w:lang w:eastAsia="en-AU"/>
        </w:rPr>
        <w:t xml:space="preserve"> energy rating information in </w:t>
      </w:r>
      <w:r w:rsidR="009030F8" w:rsidRPr="009030F8">
        <w:rPr>
          <w:rFonts w:asciiTheme="minorHAnsi" w:hAnsiTheme="minorHAnsi"/>
          <w:sz w:val="20"/>
          <w:szCs w:val="20"/>
          <w:lang w:eastAsia="en-AU"/>
        </w:rPr>
        <w:t xml:space="preserve">the form of an </w:t>
      </w:r>
      <w:r w:rsidR="000E5723" w:rsidRPr="009030F8">
        <w:rPr>
          <w:rFonts w:asciiTheme="minorHAnsi" w:hAnsiTheme="minorHAnsi"/>
          <w:sz w:val="20"/>
          <w:szCs w:val="20"/>
          <w:lang w:eastAsia="en-AU"/>
        </w:rPr>
        <w:t xml:space="preserve">image (the </w:t>
      </w:r>
      <w:r w:rsidR="009E6135">
        <w:rPr>
          <w:rFonts w:asciiTheme="minorHAnsi" w:hAnsiTheme="minorHAnsi"/>
          <w:sz w:val="20"/>
          <w:szCs w:val="20"/>
          <w:lang w:eastAsia="en-AU"/>
        </w:rPr>
        <w:t>i</w:t>
      </w:r>
      <w:r w:rsidR="000E5723" w:rsidRPr="009030F8">
        <w:rPr>
          <w:rFonts w:asciiTheme="minorHAnsi" w:hAnsiTheme="minorHAnsi"/>
          <w:sz w:val="20"/>
          <w:szCs w:val="20"/>
          <w:lang w:eastAsia="en-AU"/>
        </w:rPr>
        <w:t>con) is more effective</w:t>
      </w:r>
      <w:r w:rsidR="009030F8" w:rsidRPr="009030F8">
        <w:rPr>
          <w:rFonts w:asciiTheme="minorHAnsi" w:hAnsiTheme="minorHAnsi"/>
          <w:sz w:val="20"/>
          <w:szCs w:val="20"/>
          <w:lang w:eastAsia="en-AU"/>
        </w:rPr>
        <w:t xml:space="preserve"> than text/words</w:t>
      </w:r>
      <w:r w:rsidR="000E5723" w:rsidRPr="009030F8">
        <w:rPr>
          <w:rFonts w:asciiTheme="minorHAnsi" w:hAnsiTheme="minorHAnsi"/>
          <w:sz w:val="20"/>
          <w:szCs w:val="20"/>
          <w:lang w:eastAsia="en-AU"/>
        </w:rPr>
        <w:t>;</w:t>
      </w:r>
    </w:p>
    <w:p w:rsidR="000E5723" w:rsidRDefault="000E5723" w:rsidP="00A92166">
      <w:pPr>
        <w:pStyle w:val="ListParagraph"/>
        <w:numPr>
          <w:ilvl w:val="0"/>
          <w:numId w:val="7"/>
        </w:numPr>
        <w:spacing w:before="120" w:after="0"/>
        <w:ind w:left="357" w:hanging="357"/>
        <w:rPr>
          <w:rFonts w:asciiTheme="minorHAnsi" w:hAnsiTheme="minorHAnsi"/>
          <w:sz w:val="20"/>
          <w:szCs w:val="20"/>
          <w:lang w:eastAsia="en-AU"/>
        </w:rPr>
      </w:pPr>
      <w:r w:rsidRPr="009030F8">
        <w:rPr>
          <w:rFonts w:asciiTheme="minorHAnsi" w:hAnsiTheme="minorHAnsi"/>
          <w:sz w:val="20"/>
          <w:szCs w:val="20"/>
          <w:lang w:eastAsia="en-AU"/>
        </w:rPr>
        <w:t xml:space="preserve">at what point in the </w:t>
      </w:r>
      <w:r w:rsidR="009030F8" w:rsidRPr="009030F8">
        <w:rPr>
          <w:rFonts w:asciiTheme="minorHAnsi" w:hAnsiTheme="minorHAnsi"/>
          <w:sz w:val="20"/>
          <w:szCs w:val="20"/>
          <w:lang w:eastAsia="en-AU"/>
        </w:rPr>
        <w:t xml:space="preserve">online </w:t>
      </w:r>
      <w:r w:rsidRPr="009030F8">
        <w:rPr>
          <w:rFonts w:asciiTheme="minorHAnsi" w:hAnsiTheme="minorHAnsi"/>
          <w:sz w:val="20"/>
          <w:szCs w:val="20"/>
          <w:lang w:eastAsia="en-AU"/>
        </w:rPr>
        <w:t>purchase journey energy rating information h</w:t>
      </w:r>
      <w:r w:rsidR="009543ED">
        <w:rPr>
          <w:rFonts w:asciiTheme="minorHAnsi" w:hAnsiTheme="minorHAnsi"/>
          <w:sz w:val="20"/>
          <w:szCs w:val="20"/>
          <w:lang w:eastAsia="en-AU"/>
        </w:rPr>
        <w:t>a</w:t>
      </w:r>
      <w:r w:rsidR="008E7F7F">
        <w:rPr>
          <w:rFonts w:asciiTheme="minorHAnsi" w:hAnsiTheme="minorHAnsi"/>
          <w:sz w:val="20"/>
          <w:szCs w:val="20"/>
          <w:lang w:eastAsia="en-AU"/>
        </w:rPr>
        <w:t>s</w:t>
      </w:r>
      <w:r w:rsidRPr="009030F8">
        <w:rPr>
          <w:rFonts w:asciiTheme="minorHAnsi" w:hAnsiTheme="minorHAnsi"/>
          <w:sz w:val="20"/>
          <w:szCs w:val="20"/>
          <w:lang w:eastAsia="en-AU"/>
        </w:rPr>
        <w:t xml:space="preserve"> </w:t>
      </w:r>
      <w:r w:rsidR="009030F8" w:rsidRPr="009030F8">
        <w:rPr>
          <w:rFonts w:asciiTheme="minorHAnsi" w:hAnsiTheme="minorHAnsi"/>
          <w:sz w:val="20"/>
          <w:szCs w:val="20"/>
          <w:lang w:eastAsia="en-AU"/>
        </w:rPr>
        <w:t>the biggest</w:t>
      </w:r>
      <w:r w:rsidRPr="009030F8">
        <w:rPr>
          <w:rFonts w:asciiTheme="minorHAnsi" w:hAnsiTheme="minorHAnsi"/>
          <w:sz w:val="20"/>
          <w:szCs w:val="20"/>
          <w:lang w:eastAsia="en-AU"/>
        </w:rPr>
        <w:t xml:space="preserve"> effect</w:t>
      </w:r>
      <w:r w:rsidR="009030F8" w:rsidRPr="009030F8">
        <w:rPr>
          <w:rFonts w:asciiTheme="minorHAnsi" w:hAnsiTheme="minorHAnsi"/>
          <w:sz w:val="20"/>
          <w:szCs w:val="20"/>
          <w:lang w:eastAsia="en-AU"/>
        </w:rPr>
        <w:t xml:space="preserve"> on the energy efficiency of the product ultimately chosen (i</w:t>
      </w:r>
      <w:r w:rsidR="000C1136">
        <w:rPr>
          <w:rFonts w:asciiTheme="minorHAnsi" w:hAnsiTheme="minorHAnsi"/>
          <w:sz w:val="20"/>
          <w:szCs w:val="20"/>
          <w:lang w:eastAsia="en-AU"/>
        </w:rPr>
        <w:t>.</w:t>
      </w:r>
      <w:r w:rsidR="009030F8" w:rsidRPr="009030F8">
        <w:rPr>
          <w:rFonts w:asciiTheme="minorHAnsi" w:hAnsiTheme="minorHAnsi"/>
          <w:sz w:val="20"/>
          <w:szCs w:val="20"/>
          <w:lang w:eastAsia="en-AU"/>
        </w:rPr>
        <w:t xml:space="preserve">e. at </w:t>
      </w:r>
      <w:r w:rsidR="009543ED">
        <w:rPr>
          <w:rFonts w:asciiTheme="minorHAnsi" w:hAnsiTheme="minorHAnsi"/>
          <w:sz w:val="20"/>
          <w:szCs w:val="20"/>
          <w:lang w:eastAsia="en-AU"/>
        </w:rPr>
        <w:t xml:space="preserve">the </w:t>
      </w:r>
      <w:r w:rsidR="009030F8" w:rsidRPr="009030F8">
        <w:rPr>
          <w:rFonts w:asciiTheme="minorHAnsi" w:hAnsiTheme="minorHAnsi"/>
          <w:sz w:val="20"/>
          <w:szCs w:val="20"/>
          <w:lang w:eastAsia="en-AU"/>
        </w:rPr>
        <w:t>shortlisting or at the final choice stage).</w:t>
      </w:r>
    </w:p>
    <w:p w:rsidR="009E382E" w:rsidRPr="009030F8" w:rsidRDefault="009E382E" w:rsidP="00A92166">
      <w:pPr>
        <w:pStyle w:val="ListParagraph"/>
        <w:numPr>
          <w:ilvl w:val="0"/>
          <w:numId w:val="7"/>
        </w:numPr>
        <w:spacing w:before="120"/>
        <w:ind w:left="357" w:hanging="357"/>
        <w:rPr>
          <w:rFonts w:asciiTheme="minorHAnsi" w:hAnsiTheme="minorHAnsi"/>
          <w:sz w:val="20"/>
          <w:szCs w:val="20"/>
          <w:lang w:eastAsia="en-AU"/>
        </w:rPr>
      </w:pPr>
      <w:r w:rsidRPr="009030F8">
        <w:rPr>
          <w:rFonts w:asciiTheme="minorHAnsi" w:hAnsiTheme="minorHAnsi"/>
          <w:sz w:val="20"/>
          <w:szCs w:val="20"/>
        </w:rPr>
        <w:t>whether the simplified version of the Energy Rating Label (the Energy Rating Icon) is understood</w:t>
      </w:r>
      <w:r w:rsidR="00D46E19">
        <w:rPr>
          <w:rFonts w:asciiTheme="minorHAnsi" w:hAnsiTheme="minorHAnsi"/>
          <w:sz w:val="20"/>
          <w:szCs w:val="20"/>
        </w:rPr>
        <w:t>.</w:t>
      </w:r>
    </w:p>
    <w:p w:rsidR="009030F8" w:rsidRPr="00811BA0" w:rsidRDefault="00E310FE" w:rsidP="009030F8">
      <w:pPr>
        <w:rPr>
          <w:rFonts w:asciiTheme="minorHAnsi" w:hAnsiTheme="minorHAnsi"/>
          <w:b/>
          <w:caps/>
          <w:lang w:eastAsia="en-AU"/>
        </w:rPr>
      </w:pPr>
      <w:r w:rsidRPr="00811BA0">
        <w:rPr>
          <w:rFonts w:asciiTheme="minorHAnsi" w:hAnsiTheme="minorHAnsi"/>
          <w:b/>
          <w:caps/>
          <w:lang w:eastAsia="en-AU"/>
        </w:rPr>
        <w:t>Method</w:t>
      </w:r>
    </w:p>
    <w:p w:rsidR="00E20EBD" w:rsidRDefault="00283411" w:rsidP="009030F8">
      <w:pPr>
        <w:rPr>
          <w:rFonts w:asciiTheme="minorHAnsi" w:hAnsiTheme="minorHAnsi"/>
          <w:sz w:val="20"/>
          <w:szCs w:val="20"/>
          <w:lang w:eastAsia="en-AU"/>
        </w:rPr>
      </w:pPr>
      <w:r w:rsidRPr="00D47C26">
        <w:rPr>
          <w:rFonts w:asciiTheme="minorHAnsi" w:hAnsiTheme="minorHAnsi"/>
          <w:sz w:val="20"/>
          <w:szCs w:val="20"/>
          <w:lang w:eastAsia="en-AU"/>
        </w:rPr>
        <w:t xml:space="preserve">An online </w:t>
      </w:r>
      <w:r w:rsidR="00CF193B">
        <w:rPr>
          <w:rFonts w:asciiTheme="minorHAnsi" w:hAnsiTheme="minorHAnsi"/>
          <w:sz w:val="20"/>
          <w:szCs w:val="20"/>
          <w:lang w:eastAsia="en-AU"/>
        </w:rPr>
        <w:t>survey</w:t>
      </w:r>
      <w:r w:rsidRPr="00D47C26">
        <w:rPr>
          <w:rFonts w:asciiTheme="minorHAnsi" w:hAnsiTheme="minorHAnsi"/>
          <w:sz w:val="20"/>
          <w:szCs w:val="20"/>
          <w:lang w:eastAsia="en-AU"/>
        </w:rPr>
        <w:t xml:space="preserve"> was conducted </w:t>
      </w:r>
      <w:r w:rsidR="009543ED">
        <w:rPr>
          <w:rFonts w:asciiTheme="minorHAnsi" w:hAnsiTheme="minorHAnsi"/>
          <w:sz w:val="20"/>
          <w:szCs w:val="20"/>
          <w:lang w:eastAsia="en-AU"/>
        </w:rPr>
        <w:t>with</w:t>
      </w:r>
      <w:r w:rsidRPr="00D47C26">
        <w:rPr>
          <w:rFonts w:asciiTheme="minorHAnsi" w:hAnsiTheme="minorHAnsi"/>
          <w:sz w:val="20"/>
          <w:szCs w:val="20"/>
          <w:lang w:eastAsia="en-AU"/>
        </w:rPr>
        <w:t xml:space="preserve">in Australia </w:t>
      </w:r>
      <w:r w:rsidR="00A92166">
        <w:rPr>
          <w:rFonts w:asciiTheme="minorHAnsi" w:hAnsiTheme="minorHAnsi"/>
          <w:sz w:val="20"/>
          <w:szCs w:val="20"/>
          <w:lang w:eastAsia="en-AU"/>
        </w:rPr>
        <w:t xml:space="preserve">in February </w:t>
      </w:r>
      <w:r w:rsidR="00DA5966">
        <w:rPr>
          <w:rFonts w:asciiTheme="minorHAnsi" w:hAnsiTheme="minorHAnsi"/>
          <w:sz w:val="20"/>
          <w:szCs w:val="20"/>
          <w:lang w:eastAsia="en-AU"/>
        </w:rPr>
        <w:t xml:space="preserve">2018 </w:t>
      </w:r>
      <w:r w:rsidR="009543ED" w:rsidRPr="00D47C26">
        <w:rPr>
          <w:rFonts w:asciiTheme="minorHAnsi" w:hAnsiTheme="minorHAnsi"/>
          <w:sz w:val="20"/>
          <w:szCs w:val="20"/>
          <w:lang w:eastAsia="en-AU"/>
        </w:rPr>
        <w:t>w</w:t>
      </w:r>
      <w:r w:rsidR="009543ED">
        <w:rPr>
          <w:rFonts w:asciiTheme="minorHAnsi" w:hAnsiTheme="minorHAnsi"/>
          <w:sz w:val="20"/>
          <w:szCs w:val="20"/>
          <w:lang w:eastAsia="en-AU"/>
        </w:rPr>
        <w:t xml:space="preserve">ith </w:t>
      </w:r>
      <w:r w:rsidR="0023328B" w:rsidRPr="00D47C26">
        <w:rPr>
          <w:rFonts w:asciiTheme="minorHAnsi" w:hAnsiTheme="minorHAnsi"/>
          <w:sz w:val="20"/>
          <w:szCs w:val="20"/>
          <w:lang w:eastAsia="en-AU"/>
        </w:rPr>
        <w:t xml:space="preserve">a sample size of 4,818 </w:t>
      </w:r>
      <w:r w:rsidR="00A905DE">
        <w:rPr>
          <w:rFonts w:asciiTheme="minorHAnsi" w:hAnsiTheme="minorHAnsi"/>
          <w:sz w:val="20"/>
          <w:szCs w:val="20"/>
          <w:lang w:eastAsia="en-AU"/>
        </w:rPr>
        <w:t>participants.</w:t>
      </w:r>
      <w:r w:rsidR="0023328B" w:rsidRPr="00D47C26">
        <w:rPr>
          <w:rFonts w:asciiTheme="minorHAnsi" w:hAnsiTheme="minorHAnsi"/>
          <w:sz w:val="20"/>
          <w:szCs w:val="20"/>
          <w:lang w:eastAsia="en-AU"/>
        </w:rPr>
        <w:t xml:space="preserve"> Participants were screened to ensure they were between 21 and 61 years of age, were residents or citizens of Australia, and </w:t>
      </w:r>
      <w:r w:rsidR="00D46E19">
        <w:rPr>
          <w:rFonts w:asciiTheme="minorHAnsi" w:hAnsiTheme="minorHAnsi"/>
          <w:sz w:val="20"/>
          <w:szCs w:val="20"/>
          <w:lang w:eastAsia="en-AU"/>
        </w:rPr>
        <w:t xml:space="preserve">were the </w:t>
      </w:r>
      <w:r w:rsidR="0023328B" w:rsidRPr="00D47C26">
        <w:rPr>
          <w:rFonts w:asciiTheme="minorHAnsi" w:hAnsiTheme="minorHAnsi"/>
          <w:sz w:val="20"/>
          <w:szCs w:val="20"/>
          <w:lang w:eastAsia="en-AU"/>
        </w:rPr>
        <w:t xml:space="preserve">key decision makers in purchasing electrical appliances in their household. All participants had used the internet </w:t>
      </w:r>
      <w:r w:rsidR="00A92166">
        <w:rPr>
          <w:rFonts w:asciiTheme="minorHAnsi" w:hAnsiTheme="minorHAnsi"/>
          <w:sz w:val="20"/>
          <w:szCs w:val="20"/>
          <w:lang w:eastAsia="en-AU"/>
        </w:rPr>
        <w:t>within the three months prior to the survey</w:t>
      </w:r>
      <w:r w:rsidR="0023328B" w:rsidRPr="00D47C26">
        <w:rPr>
          <w:rFonts w:asciiTheme="minorHAnsi" w:hAnsiTheme="minorHAnsi"/>
          <w:sz w:val="20"/>
          <w:szCs w:val="20"/>
          <w:lang w:eastAsia="en-AU"/>
        </w:rPr>
        <w:t>.</w:t>
      </w:r>
    </w:p>
    <w:p w:rsidR="00405F22" w:rsidRDefault="0023328B" w:rsidP="009030F8">
      <w:pPr>
        <w:rPr>
          <w:rFonts w:asciiTheme="minorHAnsi" w:hAnsiTheme="minorHAnsi"/>
          <w:sz w:val="20"/>
          <w:szCs w:val="20"/>
          <w:lang w:eastAsia="en-AU"/>
        </w:rPr>
      </w:pPr>
      <w:r w:rsidRPr="00D47C26">
        <w:rPr>
          <w:rFonts w:asciiTheme="minorHAnsi" w:hAnsiTheme="minorHAnsi"/>
          <w:sz w:val="20"/>
          <w:szCs w:val="20"/>
          <w:lang w:eastAsia="en-AU"/>
        </w:rPr>
        <w:t xml:space="preserve">The </w:t>
      </w:r>
      <w:r w:rsidR="005F4341">
        <w:rPr>
          <w:rFonts w:asciiTheme="minorHAnsi" w:hAnsiTheme="minorHAnsi"/>
          <w:sz w:val="20"/>
          <w:szCs w:val="20"/>
          <w:lang w:eastAsia="en-AU"/>
        </w:rPr>
        <w:t xml:space="preserve">two part </w:t>
      </w:r>
      <w:r w:rsidR="00CF193B">
        <w:rPr>
          <w:rFonts w:asciiTheme="minorHAnsi" w:hAnsiTheme="minorHAnsi"/>
          <w:sz w:val="20"/>
          <w:szCs w:val="20"/>
          <w:lang w:eastAsia="en-AU"/>
        </w:rPr>
        <w:t>survey</w:t>
      </w:r>
      <w:r w:rsidRPr="00D47C26">
        <w:rPr>
          <w:rFonts w:asciiTheme="minorHAnsi" w:hAnsiTheme="minorHAnsi"/>
          <w:sz w:val="20"/>
          <w:szCs w:val="20"/>
          <w:lang w:eastAsia="en-AU"/>
        </w:rPr>
        <w:t xml:space="preserve"> </w:t>
      </w:r>
      <w:r w:rsidR="009543ED">
        <w:rPr>
          <w:rFonts w:asciiTheme="minorHAnsi" w:hAnsiTheme="minorHAnsi"/>
          <w:sz w:val="20"/>
          <w:szCs w:val="20"/>
          <w:lang w:eastAsia="en-AU"/>
        </w:rPr>
        <w:t>involve</w:t>
      </w:r>
      <w:r w:rsidR="005F4341">
        <w:rPr>
          <w:rFonts w:asciiTheme="minorHAnsi" w:hAnsiTheme="minorHAnsi"/>
          <w:sz w:val="20"/>
          <w:szCs w:val="20"/>
          <w:lang w:eastAsia="en-AU"/>
        </w:rPr>
        <w:t xml:space="preserve">d </w:t>
      </w:r>
      <w:r w:rsidRPr="00D47C26">
        <w:rPr>
          <w:rFonts w:asciiTheme="minorHAnsi" w:hAnsiTheme="minorHAnsi"/>
          <w:sz w:val="20"/>
          <w:szCs w:val="20"/>
          <w:lang w:eastAsia="en-AU"/>
        </w:rPr>
        <w:t>a</w:t>
      </w:r>
      <w:r w:rsidR="00A905DE">
        <w:rPr>
          <w:rFonts w:asciiTheme="minorHAnsi" w:hAnsiTheme="minorHAnsi"/>
          <w:sz w:val="20"/>
          <w:szCs w:val="20"/>
          <w:lang w:eastAsia="en-AU"/>
        </w:rPr>
        <w:t xml:space="preserve"> virtual online shopping </w:t>
      </w:r>
      <w:r w:rsidRPr="00D47C26">
        <w:rPr>
          <w:rFonts w:asciiTheme="minorHAnsi" w:hAnsiTheme="minorHAnsi"/>
          <w:sz w:val="20"/>
          <w:szCs w:val="20"/>
          <w:lang w:eastAsia="en-AU"/>
        </w:rPr>
        <w:t xml:space="preserve">experiment and </w:t>
      </w:r>
      <w:r w:rsidR="003C537F">
        <w:rPr>
          <w:rFonts w:asciiTheme="minorHAnsi" w:hAnsiTheme="minorHAnsi"/>
          <w:sz w:val="20"/>
          <w:szCs w:val="20"/>
          <w:lang w:eastAsia="en-AU"/>
        </w:rPr>
        <w:t xml:space="preserve">a </w:t>
      </w:r>
      <w:r w:rsidRPr="00D47C26">
        <w:rPr>
          <w:rFonts w:asciiTheme="minorHAnsi" w:hAnsiTheme="minorHAnsi"/>
          <w:sz w:val="20"/>
          <w:szCs w:val="20"/>
          <w:lang w:eastAsia="en-AU"/>
        </w:rPr>
        <w:t>questionnaire</w:t>
      </w:r>
      <w:r w:rsidR="00551842">
        <w:rPr>
          <w:rFonts w:asciiTheme="minorHAnsi" w:hAnsiTheme="minorHAnsi"/>
          <w:sz w:val="20"/>
          <w:szCs w:val="20"/>
          <w:lang w:eastAsia="en-AU"/>
        </w:rPr>
        <w:t>.</w:t>
      </w:r>
      <w:r w:rsidR="00EF5EA8">
        <w:rPr>
          <w:rFonts w:asciiTheme="minorHAnsi" w:hAnsiTheme="minorHAnsi"/>
          <w:sz w:val="20"/>
          <w:szCs w:val="20"/>
          <w:lang w:eastAsia="en-AU"/>
        </w:rPr>
        <w:t xml:space="preserve"> </w:t>
      </w:r>
      <w:r w:rsidR="00551842">
        <w:rPr>
          <w:rFonts w:asciiTheme="minorHAnsi" w:hAnsiTheme="minorHAnsi"/>
          <w:sz w:val="20"/>
          <w:szCs w:val="20"/>
          <w:lang w:eastAsia="en-AU"/>
        </w:rPr>
        <w:t>T</w:t>
      </w:r>
      <w:r w:rsidR="00EF5EA8">
        <w:rPr>
          <w:rFonts w:asciiTheme="minorHAnsi" w:hAnsiTheme="minorHAnsi"/>
          <w:sz w:val="20"/>
          <w:szCs w:val="20"/>
          <w:lang w:eastAsia="en-AU"/>
        </w:rPr>
        <w:t xml:space="preserve">he </w:t>
      </w:r>
      <w:r w:rsidR="00405F22">
        <w:rPr>
          <w:rFonts w:asciiTheme="minorHAnsi" w:hAnsiTheme="minorHAnsi"/>
          <w:sz w:val="20"/>
          <w:szCs w:val="20"/>
          <w:lang w:eastAsia="en-AU"/>
        </w:rPr>
        <w:t xml:space="preserve">experiment </w:t>
      </w:r>
      <w:r w:rsidR="00960012">
        <w:rPr>
          <w:rFonts w:asciiTheme="minorHAnsi" w:hAnsiTheme="minorHAnsi"/>
          <w:sz w:val="20"/>
          <w:szCs w:val="20"/>
          <w:lang w:eastAsia="en-AU"/>
        </w:rPr>
        <w:t xml:space="preserve">was </w:t>
      </w:r>
      <w:r w:rsidR="00EF5EA8">
        <w:rPr>
          <w:rFonts w:asciiTheme="minorHAnsi" w:hAnsiTheme="minorHAnsi"/>
          <w:sz w:val="20"/>
          <w:szCs w:val="20"/>
          <w:lang w:eastAsia="en-AU"/>
        </w:rPr>
        <w:t xml:space="preserve">conducted first </w:t>
      </w:r>
      <w:r w:rsidR="00405F22">
        <w:rPr>
          <w:rFonts w:asciiTheme="minorHAnsi" w:hAnsiTheme="minorHAnsi"/>
          <w:sz w:val="20"/>
          <w:szCs w:val="20"/>
          <w:lang w:eastAsia="en-AU"/>
        </w:rPr>
        <w:t>to ensure</w:t>
      </w:r>
      <w:r w:rsidR="009543ED">
        <w:rPr>
          <w:rFonts w:asciiTheme="minorHAnsi" w:hAnsiTheme="minorHAnsi"/>
          <w:sz w:val="20"/>
          <w:szCs w:val="20"/>
          <w:lang w:eastAsia="en-AU"/>
        </w:rPr>
        <w:t xml:space="preserve"> </w:t>
      </w:r>
      <w:r w:rsidR="003F3412">
        <w:rPr>
          <w:rFonts w:asciiTheme="minorHAnsi" w:hAnsiTheme="minorHAnsi"/>
          <w:sz w:val="20"/>
          <w:szCs w:val="20"/>
          <w:lang w:eastAsia="en-AU"/>
        </w:rPr>
        <w:t>participants</w:t>
      </w:r>
      <w:r w:rsidR="00405F22">
        <w:rPr>
          <w:rFonts w:asciiTheme="minorHAnsi" w:hAnsiTheme="minorHAnsi"/>
          <w:sz w:val="20"/>
          <w:szCs w:val="20"/>
          <w:lang w:eastAsia="en-AU"/>
        </w:rPr>
        <w:t xml:space="preserve"> were not exposed to </w:t>
      </w:r>
      <w:r w:rsidR="005F4341">
        <w:rPr>
          <w:rFonts w:asciiTheme="minorHAnsi" w:hAnsiTheme="minorHAnsi"/>
          <w:sz w:val="20"/>
          <w:szCs w:val="20"/>
          <w:lang w:eastAsia="en-AU"/>
        </w:rPr>
        <w:t xml:space="preserve">or biased in their responses to </w:t>
      </w:r>
      <w:r w:rsidR="00960012">
        <w:rPr>
          <w:rFonts w:asciiTheme="minorHAnsi" w:hAnsiTheme="minorHAnsi"/>
          <w:sz w:val="20"/>
          <w:szCs w:val="20"/>
          <w:lang w:eastAsia="en-AU"/>
        </w:rPr>
        <w:t xml:space="preserve">later </w:t>
      </w:r>
      <w:r w:rsidR="00405F22">
        <w:rPr>
          <w:rFonts w:asciiTheme="minorHAnsi" w:hAnsiTheme="minorHAnsi"/>
          <w:sz w:val="20"/>
          <w:szCs w:val="20"/>
          <w:lang w:eastAsia="en-AU"/>
        </w:rPr>
        <w:t>questions</w:t>
      </w:r>
      <w:r w:rsidR="005F4341">
        <w:rPr>
          <w:rFonts w:asciiTheme="minorHAnsi" w:hAnsiTheme="minorHAnsi"/>
          <w:sz w:val="20"/>
          <w:szCs w:val="20"/>
          <w:lang w:eastAsia="en-AU"/>
        </w:rPr>
        <w:t xml:space="preserve"> </w:t>
      </w:r>
      <w:r w:rsidR="00F8550C">
        <w:rPr>
          <w:rFonts w:asciiTheme="minorHAnsi" w:hAnsiTheme="minorHAnsi"/>
          <w:sz w:val="20"/>
          <w:szCs w:val="20"/>
          <w:lang w:eastAsia="en-AU"/>
        </w:rPr>
        <w:t xml:space="preserve">relating to </w:t>
      </w:r>
      <w:r w:rsidR="00405F22">
        <w:rPr>
          <w:rFonts w:asciiTheme="minorHAnsi" w:hAnsiTheme="minorHAnsi"/>
          <w:sz w:val="20"/>
          <w:szCs w:val="20"/>
          <w:lang w:eastAsia="en-AU"/>
        </w:rPr>
        <w:t>energy ratings and the icon</w:t>
      </w:r>
      <w:r w:rsidR="005F4341">
        <w:rPr>
          <w:rFonts w:asciiTheme="minorHAnsi" w:hAnsiTheme="minorHAnsi"/>
          <w:sz w:val="20"/>
          <w:szCs w:val="20"/>
          <w:lang w:eastAsia="en-AU"/>
        </w:rPr>
        <w:t>.</w:t>
      </w:r>
    </w:p>
    <w:p w:rsidR="009E6135" w:rsidRDefault="005F4341" w:rsidP="007577BB">
      <w:pPr>
        <w:rPr>
          <w:rFonts w:asciiTheme="minorHAnsi" w:hAnsiTheme="minorHAnsi"/>
          <w:sz w:val="20"/>
          <w:szCs w:val="20"/>
          <w:lang w:eastAsia="en-AU"/>
        </w:rPr>
      </w:pPr>
      <w:r>
        <w:rPr>
          <w:rFonts w:asciiTheme="minorHAnsi" w:hAnsiTheme="minorHAnsi"/>
          <w:sz w:val="20"/>
          <w:szCs w:val="20"/>
          <w:lang w:eastAsia="en-AU"/>
        </w:rPr>
        <w:t xml:space="preserve">The </w:t>
      </w:r>
      <w:r w:rsidR="00D67136" w:rsidRPr="00D47C26">
        <w:rPr>
          <w:rFonts w:asciiTheme="minorHAnsi" w:hAnsiTheme="minorHAnsi"/>
          <w:sz w:val="20"/>
          <w:szCs w:val="20"/>
          <w:lang w:eastAsia="en-AU"/>
        </w:rPr>
        <w:t>experiment</w:t>
      </w:r>
      <w:r>
        <w:rPr>
          <w:rFonts w:asciiTheme="minorHAnsi" w:hAnsiTheme="minorHAnsi"/>
          <w:sz w:val="20"/>
          <w:szCs w:val="20"/>
          <w:lang w:eastAsia="en-AU"/>
        </w:rPr>
        <w:t xml:space="preserve"> asked</w:t>
      </w:r>
      <w:r w:rsidR="00D67136" w:rsidRPr="00D47C26">
        <w:rPr>
          <w:rFonts w:asciiTheme="minorHAnsi" w:hAnsiTheme="minorHAnsi"/>
          <w:sz w:val="20"/>
          <w:szCs w:val="20"/>
          <w:lang w:eastAsia="en-AU"/>
        </w:rPr>
        <w:t xml:space="preserve"> participants to </w:t>
      </w:r>
      <w:r w:rsidR="00CF193B">
        <w:rPr>
          <w:rFonts w:asciiTheme="minorHAnsi" w:hAnsiTheme="minorHAnsi"/>
          <w:sz w:val="20"/>
          <w:szCs w:val="20"/>
          <w:lang w:val="en-US" w:eastAsia="en-AU"/>
        </w:rPr>
        <w:t>i</w:t>
      </w:r>
      <w:r w:rsidR="00CF193B" w:rsidRPr="00CF193B">
        <w:rPr>
          <w:rFonts w:asciiTheme="minorHAnsi" w:hAnsiTheme="minorHAnsi"/>
          <w:sz w:val="20"/>
          <w:szCs w:val="20"/>
          <w:lang w:val="en-US" w:eastAsia="en-AU"/>
        </w:rPr>
        <w:t xml:space="preserve">magine </w:t>
      </w:r>
      <w:r w:rsidR="00405F22">
        <w:rPr>
          <w:rFonts w:asciiTheme="minorHAnsi" w:hAnsiTheme="minorHAnsi"/>
          <w:sz w:val="20"/>
          <w:szCs w:val="20"/>
          <w:lang w:val="en-US" w:eastAsia="en-AU"/>
        </w:rPr>
        <w:t>they were</w:t>
      </w:r>
      <w:r w:rsidR="00CF193B" w:rsidRPr="00CF193B">
        <w:rPr>
          <w:rFonts w:asciiTheme="minorHAnsi" w:hAnsiTheme="minorHAnsi"/>
          <w:sz w:val="20"/>
          <w:szCs w:val="20"/>
          <w:lang w:val="en-US" w:eastAsia="en-AU"/>
        </w:rPr>
        <w:t xml:space="preserve"> looking to buy a bottom mount refrigerator </w:t>
      </w:r>
      <w:r w:rsidR="00E20EBD" w:rsidRPr="00CF193B">
        <w:rPr>
          <w:rFonts w:asciiTheme="minorHAnsi" w:hAnsiTheme="minorHAnsi"/>
          <w:sz w:val="20"/>
          <w:szCs w:val="20"/>
          <w:lang w:val="en-US" w:eastAsia="en-AU"/>
        </w:rPr>
        <w:t xml:space="preserve">(i.e. with a freezer compartment at the bottom) </w:t>
      </w:r>
      <w:r w:rsidR="00CF193B" w:rsidRPr="00CF193B">
        <w:rPr>
          <w:rFonts w:asciiTheme="minorHAnsi" w:hAnsiTheme="minorHAnsi"/>
          <w:sz w:val="20"/>
          <w:szCs w:val="20"/>
          <w:lang w:val="en-US" w:eastAsia="en-AU"/>
        </w:rPr>
        <w:t xml:space="preserve">for </w:t>
      </w:r>
      <w:r w:rsidR="00405F22">
        <w:rPr>
          <w:rFonts w:asciiTheme="minorHAnsi" w:hAnsiTheme="minorHAnsi"/>
          <w:sz w:val="20"/>
          <w:szCs w:val="20"/>
          <w:lang w:val="en-US" w:eastAsia="en-AU"/>
        </w:rPr>
        <w:t>their</w:t>
      </w:r>
      <w:r w:rsidR="00CF193B" w:rsidRPr="00CF193B">
        <w:rPr>
          <w:rFonts w:asciiTheme="minorHAnsi" w:hAnsiTheme="minorHAnsi"/>
          <w:sz w:val="20"/>
          <w:szCs w:val="20"/>
          <w:lang w:val="en-US" w:eastAsia="en-AU"/>
        </w:rPr>
        <w:t xml:space="preserve"> home </w:t>
      </w:r>
      <w:r w:rsidR="00172BFB">
        <w:rPr>
          <w:rFonts w:asciiTheme="minorHAnsi" w:hAnsiTheme="minorHAnsi"/>
          <w:sz w:val="20"/>
          <w:szCs w:val="20"/>
          <w:lang w:val="en-US" w:eastAsia="en-AU"/>
        </w:rPr>
        <w:t xml:space="preserve">in an </w:t>
      </w:r>
      <w:r w:rsidR="00CF193B" w:rsidRPr="00CF193B">
        <w:rPr>
          <w:rFonts w:asciiTheme="minorHAnsi" w:hAnsiTheme="minorHAnsi"/>
          <w:sz w:val="20"/>
          <w:szCs w:val="20"/>
          <w:lang w:val="en-US" w:eastAsia="en-AU"/>
        </w:rPr>
        <w:t>online store</w:t>
      </w:r>
      <w:r w:rsidR="00E20EBD">
        <w:rPr>
          <w:rFonts w:asciiTheme="minorHAnsi" w:hAnsiTheme="minorHAnsi"/>
          <w:sz w:val="20"/>
          <w:szCs w:val="20"/>
          <w:lang w:val="en-US" w:eastAsia="en-AU"/>
        </w:rPr>
        <w:t xml:space="preserve">. The online store </w:t>
      </w:r>
      <w:r w:rsidR="00467137">
        <w:rPr>
          <w:rFonts w:asciiTheme="minorHAnsi" w:hAnsiTheme="minorHAnsi"/>
          <w:sz w:val="20"/>
          <w:szCs w:val="20"/>
          <w:lang w:val="en-US" w:eastAsia="en-AU"/>
        </w:rPr>
        <w:t xml:space="preserve">was </w:t>
      </w:r>
      <w:r>
        <w:rPr>
          <w:rFonts w:asciiTheme="minorHAnsi" w:hAnsiTheme="minorHAnsi"/>
          <w:sz w:val="20"/>
          <w:szCs w:val="20"/>
          <w:lang w:eastAsia="en-AU"/>
        </w:rPr>
        <w:t>designed to</w:t>
      </w:r>
      <w:r w:rsidR="00617EA2">
        <w:rPr>
          <w:rFonts w:asciiTheme="minorHAnsi" w:hAnsiTheme="minorHAnsi"/>
          <w:sz w:val="20"/>
          <w:szCs w:val="20"/>
          <w:lang w:eastAsia="en-AU"/>
        </w:rPr>
        <w:t xml:space="preserve"> mimic</w:t>
      </w:r>
      <w:r w:rsidR="00E20EBD">
        <w:rPr>
          <w:rFonts w:asciiTheme="minorHAnsi" w:hAnsiTheme="minorHAnsi"/>
          <w:sz w:val="20"/>
          <w:szCs w:val="20"/>
          <w:lang w:eastAsia="en-AU"/>
        </w:rPr>
        <w:t xml:space="preserve"> those used in ‘real life’ and </w:t>
      </w:r>
      <w:r>
        <w:rPr>
          <w:rFonts w:asciiTheme="minorHAnsi" w:hAnsiTheme="minorHAnsi"/>
          <w:sz w:val="20"/>
          <w:szCs w:val="20"/>
          <w:lang w:eastAsia="en-AU"/>
        </w:rPr>
        <w:t xml:space="preserve">the two key stages </w:t>
      </w:r>
      <w:r w:rsidR="00617EA2">
        <w:rPr>
          <w:rFonts w:asciiTheme="minorHAnsi" w:hAnsiTheme="minorHAnsi"/>
          <w:sz w:val="20"/>
          <w:szCs w:val="20"/>
          <w:lang w:eastAsia="en-AU"/>
        </w:rPr>
        <w:t xml:space="preserve">people </w:t>
      </w:r>
      <w:r w:rsidR="00467137">
        <w:rPr>
          <w:rFonts w:asciiTheme="minorHAnsi" w:hAnsiTheme="minorHAnsi"/>
          <w:sz w:val="20"/>
          <w:szCs w:val="20"/>
          <w:lang w:eastAsia="en-AU"/>
        </w:rPr>
        <w:t>use</w:t>
      </w:r>
      <w:r w:rsidR="0066521C">
        <w:rPr>
          <w:rFonts w:asciiTheme="minorHAnsi" w:hAnsiTheme="minorHAnsi"/>
          <w:sz w:val="20"/>
          <w:szCs w:val="20"/>
          <w:lang w:eastAsia="en-AU"/>
        </w:rPr>
        <w:t xml:space="preserve"> </w:t>
      </w:r>
      <w:r>
        <w:rPr>
          <w:rFonts w:asciiTheme="minorHAnsi" w:hAnsiTheme="minorHAnsi"/>
          <w:sz w:val="20"/>
          <w:szCs w:val="20"/>
          <w:lang w:eastAsia="en-AU"/>
        </w:rPr>
        <w:t>when making online purchasing decisions for major household appliances</w:t>
      </w:r>
      <w:r w:rsidR="00E20EBD">
        <w:rPr>
          <w:rFonts w:asciiTheme="minorHAnsi" w:hAnsiTheme="minorHAnsi" w:cstheme="minorHAnsi"/>
          <w:sz w:val="20"/>
          <w:szCs w:val="20"/>
          <w:lang w:eastAsia="en-AU"/>
        </w:rPr>
        <w:t>—</w:t>
      </w:r>
      <w:r w:rsidR="00E20EBD">
        <w:rPr>
          <w:rFonts w:asciiTheme="minorHAnsi" w:hAnsiTheme="minorHAnsi"/>
          <w:sz w:val="20"/>
          <w:szCs w:val="20"/>
          <w:lang w:eastAsia="en-AU"/>
        </w:rPr>
        <w:t xml:space="preserve">the </w:t>
      </w:r>
      <w:r w:rsidR="00D67136" w:rsidRPr="00D47C26">
        <w:rPr>
          <w:rFonts w:asciiTheme="minorHAnsi" w:hAnsiTheme="minorHAnsi"/>
          <w:sz w:val="20"/>
          <w:szCs w:val="20"/>
          <w:lang w:eastAsia="en-AU"/>
        </w:rPr>
        <w:t xml:space="preserve">‘consideration’ </w:t>
      </w:r>
      <w:r w:rsidR="00617EA2">
        <w:rPr>
          <w:rFonts w:asciiTheme="minorHAnsi" w:hAnsiTheme="minorHAnsi"/>
          <w:sz w:val="20"/>
          <w:szCs w:val="20"/>
          <w:lang w:eastAsia="en-AU"/>
        </w:rPr>
        <w:t xml:space="preserve">stage </w:t>
      </w:r>
      <w:r w:rsidR="00D67136" w:rsidRPr="00D47C26">
        <w:rPr>
          <w:rFonts w:asciiTheme="minorHAnsi" w:hAnsiTheme="minorHAnsi"/>
          <w:sz w:val="20"/>
          <w:szCs w:val="20"/>
          <w:lang w:eastAsia="en-AU"/>
        </w:rPr>
        <w:t xml:space="preserve">where </w:t>
      </w:r>
      <w:r w:rsidR="00E20EBD">
        <w:rPr>
          <w:rFonts w:asciiTheme="minorHAnsi" w:hAnsiTheme="minorHAnsi"/>
          <w:sz w:val="20"/>
          <w:szCs w:val="20"/>
          <w:lang w:eastAsia="en-AU"/>
        </w:rPr>
        <w:t xml:space="preserve">people narrow down the </w:t>
      </w:r>
      <w:r w:rsidR="00D67136" w:rsidRPr="00D47C26">
        <w:rPr>
          <w:rFonts w:asciiTheme="minorHAnsi" w:hAnsiTheme="minorHAnsi"/>
          <w:sz w:val="20"/>
          <w:szCs w:val="20"/>
          <w:lang w:eastAsia="en-AU"/>
        </w:rPr>
        <w:t xml:space="preserve">product alternatives to a few options </w:t>
      </w:r>
      <w:r w:rsidR="0006591C">
        <w:rPr>
          <w:rFonts w:asciiTheme="minorHAnsi" w:hAnsiTheme="minorHAnsi"/>
          <w:sz w:val="20"/>
          <w:szCs w:val="20"/>
          <w:lang w:eastAsia="en-AU"/>
        </w:rPr>
        <w:t xml:space="preserve">followed by </w:t>
      </w:r>
      <w:r w:rsidR="00D67136" w:rsidRPr="00D47C26">
        <w:rPr>
          <w:rFonts w:asciiTheme="minorHAnsi" w:hAnsiTheme="minorHAnsi"/>
          <w:sz w:val="20"/>
          <w:szCs w:val="20"/>
          <w:lang w:eastAsia="en-AU"/>
        </w:rPr>
        <w:t xml:space="preserve">the </w:t>
      </w:r>
      <w:r w:rsidR="00172BFB">
        <w:rPr>
          <w:rFonts w:asciiTheme="minorHAnsi" w:hAnsiTheme="minorHAnsi"/>
          <w:sz w:val="20"/>
          <w:szCs w:val="20"/>
          <w:lang w:eastAsia="en-AU"/>
        </w:rPr>
        <w:t xml:space="preserve">second and </w:t>
      </w:r>
      <w:r w:rsidR="00D67136" w:rsidRPr="00D47C26">
        <w:rPr>
          <w:rFonts w:asciiTheme="minorHAnsi" w:hAnsiTheme="minorHAnsi"/>
          <w:sz w:val="20"/>
          <w:szCs w:val="20"/>
          <w:lang w:eastAsia="en-AU"/>
        </w:rPr>
        <w:t xml:space="preserve">final </w:t>
      </w:r>
      <w:r w:rsidR="00D33524">
        <w:rPr>
          <w:rFonts w:asciiTheme="minorHAnsi" w:hAnsiTheme="minorHAnsi"/>
          <w:sz w:val="20"/>
          <w:szCs w:val="20"/>
          <w:lang w:eastAsia="en-AU"/>
        </w:rPr>
        <w:t xml:space="preserve">purchasing </w:t>
      </w:r>
      <w:r w:rsidR="00D67136" w:rsidRPr="00D47C26">
        <w:rPr>
          <w:rFonts w:asciiTheme="minorHAnsi" w:hAnsiTheme="minorHAnsi"/>
          <w:sz w:val="20"/>
          <w:szCs w:val="20"/>
          <w:lang w:eastAsia="en-AU"/>
        </w:rPr>
        <w:t xml:space="preserve">stage </w:t>
      </w:r>
      <w:r w:rsidR="00810F62">
        <w:rPr>
          <w:rFonts w:asciiTheme="minorHAnsi" w:hAnsiTheme="minorHAnsi"/>
          <w:sz w:val="20"/>
          <w:szCs w:val="20"/>
          <w:lang w:eastAsia="en-AU"/>
        </w:rPr>
        <w:t xml:space="preserve">where </w:t>
      </w:r>
      <w:r w:rsidR="00E20EBD">
        <w:rPr>
          <w:rFonts w:asciiTheme="minorHAnsi" w:hAnsiTheme="minorHAnsi"/>
          <w:sz w:val="20"/>
          <w:szCs w:val="20"/>
          <w:lang w:eastAsia="en-AU"/>
        </w:rPr>
        <w:t xml:space="preserve">they </w:t>
      </w:r>
      <w:r w:rsidR="00D67136" w:rsidRPr="00D47C26">
        <w:rPr>
          <w:rFonts w:asciiTheme="minorHAnsi" w:hAnsiTheme="minorHAnsi"/>
          <w:sz w:val="20"/>
          <w:szCs w:val="20"/>
          <w:lang w:eastAsia="en-AU"/>
        </w:rPr>
        <w:t>mak</w:t>
      </w:r>
      <w:r w:rsidR="00810F62">
        <w:rPr>
          <w:rFonts w:asciiTheme="minorHAnsi" w:hAnsiTheme="minorHAnsi"/>
          <w:sz w:val="20"/>
          <w:szCs w:val="20"/>
          <w:lang w:eastAsia="en-AU"/>
        </w:rPr>
        <w:t>e</w:t>
      </w:r>
      <w:r w:rsidR="00D67136" w:rsidRPr="00D47C26">
        <w:rPr>
          <w:rFonts w:asciiTheme="minorHAnsi" w:hAnsiTheme="minorHAnsi"/>
          <w:sz w:val="20"/>
          <w:szCs w:val="20"/>
          <w:lang w:eastAsia="en-AU"/>
        </w:rPr>
        <w:t xml:space="preserve"> their choice.</w:t>
      </w:r>
      <w:r w:rsidR="009E6135">
        <w:rPr>
          <w:rFonts w:asciiTheme="minorHAnsi" w:hAnsiTheme="minorHAnsi"/>
          <w:sz w:val="20"/>
          <w:szCs w:val="20"/>
          <w:lang w:eastAsia="en-AU"/>
        </w:rPr>
        <w:t xml:space="preserve"> </w:t>
      </w:r>
      <w:r w:rsidR="00E20EBD">
        <w:rPr>
          <w:rFonts w:asciiTheme="minorHAnsi" w:hAnsiTheme="minorHAnsi"/>
          <w:sz w:val="20"/>
          <w:szCs w:val="20"/>
          <w:lang w:eastAsia="en-AU"/>
        </w:rPr>
        <w:t>The online store was built with all the common</w:t>
      </w:r>
      <w:r w:rsidR="00A637C2">
        <w:rPr>
          <w:rFonts w:asciiTheme="minorHAnsi" w:hAnsiTheme="minorHAnsi"/>
          <w:sz w:val="20"/>
          <w:szCs w:val="20"/>
          <w:lang w:eastAsia="en-AU"/>
        </w:rPr>
        <w:t xml:space="preserve"> features</w:t>
      </w:r>
      <w:r w:rsidR="009E6135">
        <w:rPr>
          <w:rFonts w:asciiTheme="minorHAnsi" w:hAnsiTheme="minorHAnsi"/>
          <w:sz w:val="20"/>
          <w:szCs w:val="20"/>
          <w:lang w:eastAsia="en-AU"/>
        </w:rPr>
        <w:t>,</w:t>
      </w:r>
      <w:r w:rsidR="00A637C2">
        <w:rPr>
          <w:rFonts w:asciiTheme="minorHAnsi" w:hAnsiTheme="minorHAnsi"/>
          <w:sz w:val="20"/>
          <w:szCs w:val="20"/>
          <w:lang w:eastAsia="en-AU"/>
        </w:rPr>
        <w:t xml:space="preserve"> including filters to sort by price, volume</w:t>
      </w:r>
      <w:r w:rsidR="00D33524">
        <w:rPr>
          <w:rFonts w:asciiTheme="minorHAnsi" w:hAnsiTheme="minorHAnsi"/>
          <w:sz w:val="20"/>
          <w:szCs w:val="20"/>
          <w:lang w:eastAsia="en-AU"/>
        </w:rPr>
        <w:t xml:space="preserve">, </w:t>
      </w:r>
      <w:r w:rsidR="00A637C2">
        <w:rPr>
          <w:rFonts w:asciiTheme="minorHAnsi" w:hAnsiTheme="minorHAnsi"/>
          <w:sz w:val="20"/>
          <w:szCs w:val="20"/>
          <w:lang w:eastAsia="en-AU"/>
        </w:rPr>
        <w:t>brand, colour, energy rating</w:t>
      </w:r>
      <w:r w:rsidR="009E6135">
        <w:rPr>
          <w:rFonts w:asciiTheme="minorHAnsi" w:hAnsiTheme="minorHAnsi"/>
          <w:sz w:val="20"/>
          <w:szCs w:val="20"/>
          <w:lang w:eastAsia="en-AU"/>
        </w:rPr>
        <w:t xml:space="preserve"> and</w:t>
      </w:r>
      <w:r w:rsidR="00A637C2">
        <w:rPr>
          <w:rFonts w:asciiTheme="minorHAnsi" w:hAnsiTheme="minorHAnsi"/>
          <w:sz w:val="20"/>
          <w:szCs w:val="20"/>
          <w:lang w:eastAsia="en-AU"/>
        </w:rPr>
        <w:t xml:space="preserve"> kWh</w:t>
      </w:r>
      <w:r w:rsidR="009E6135">
        <w:rPr>
          <w:rFonts w:asciiTheme="minorHAnsi" w:hAnsiTheme="minorHAnsi"/>
          <w:sz w:val="20"/>
          <w:szCs w:val="20"/>
          <w:lang w:eastAsia="en-AU"/>
        </w:rPr>
        <w:t>.</w:t>
      </w:r>
    </w:p>
    <w:p w:rsidR="00A16F44" w:rsidRDefault="009E6135" w:rsidP="007577BB">
      <w:pPr>
        <w:rPr>
          <w:rFonts w:asciiTheme="minorHAnsi" w:hAnsiTheme="minorHAnsi"/>
          <w:sz w:val="20"/>
          <w:szCs w:val="20"/>
          <w:lang w:eastAsia="en-AU"/>
        </w:rPr>
      </w:pPr>
      <w:r>
        <w:rPr>
          <w:rFonts w:asciiTheme="minorHAnsi" w:hAnsiTheme="minorHAnsi"/>
          <w:sz w:val="20"/>
          <w:szCs w:val="20"/>
          <w:lang w:eastAsia="en-AU"/>
        </w:rPr>
        <w:t>P</w:t>
      </w:r>
      <w:r w:rsidR="00D67136" w:rsidRPr="00D47C26">
        <w:rPr>
          <w:rFonts w:asciiTheme="minorHAnsi" w:hAnsiTheme="minorHAnsi"/>
          <w:sz w:val="20"/>
          <w:szCs w:val="20"/>
          <w:lang w:eastAsia="en-AU"/>
        </w:rPr>
        <w:t xml:space="preserve">articipants </w:t>
      </w:r>
      <w:r>
        <w:rPr>
          <w:rFonts w:asciiTheme="minorHAnsi" w:hAnsiTheme="minorHAnsi"/>
          <w:sz w:val="20"/>
          <w:szCs w:val="20"/>
          <w:lang w:eastAsia="en-AU"/>
        </w:rPr>
        <w:t xml:space="preserve">were </w:t>
      </w:r>
      <w:r w:rsidR="00D67136" w:rsidRPr="00D47C26">
        <w:rPr>
          <w:rFonts w:asciiTheme="minorHAnsi" w:hAnsiTheme="minorHAnsi"/>
          <w:sz w:val="20"/>
          <w:szCs w:val="20"/>
          <w:lang w:eastAsia="en-AU"/>
        </w:rPr>
        <w:t xml:space="preserve">first </w:t>
      </w:r>
      <w:r w:rsidR="00A84858">
        <w:rPr>
          <w:rFonts w:asciiTheme="minorHAnsi" w:hAnsiTheme="minorHAnsi"/>
          <w:sz w:val="20"/>
          <w:szCs w:val="20"/>
          <w:lang w:eastAsia="en-AU"/>
        </w:rPr>
        <w:t>asked to</w:t>
      </w:r>
      <w:r w:rsidR="00467137">
        <w:rPr>
          <w:rFonts w:asciiTheme="minorHAnsi" w:hAnsiTheme="minorHAnsi"/>
          <w:sz w:val="20"/>
          <w:szCs w:val="20"/>
          <w:lang w:eastAsia="en-AU"/>
        </w:rPr>
        <w:t xml:space="preserve"> </w:t>
      </w:r>
      <w:r w:rsidR="00D67136" w:rsidRPr="00D47C26">
        <w:rPr>
          <w:rFonts w:asciiTheme="minorHAnsi" w:hAnsiTheme="minorHAnsi"/>
          <w:sz w:val="20"/>
          <w:szCs w:val="20"/>
          <w:lang w:eastAsia="en-AU"/>
        </w:rPr>
        <w:t xml:space="preserve">shortlist between </w:t>
      </w:r>
      <w:r w:rsidR="003F3412">
        <w:rPr>
          <w:rFonts w:asciiTheme="minorHAnsi" w:hAnsiTheme="minorHAnsi"/>
          <w:sz w:val="20"/>
          <w:szCs w:val="20"/>
          <w:lang w:eastAsia="en-AU"/>
        </w:rPr>
        <w:t>two</w:t>
      </w:r>
      <w:r w:rsidR="00D67136" w:rsidRPr="00D47C26">
        <w:rPr>
          <w:rFonts w:asciiTheme="minorHAnsi" w:hAnsiTheme="minorHAnsi"/>
          <w:sz w:val="20"/>
          <w:szCs w:val="20"/>
          <w:lang w:eastAsia="en-AU"/>
        </w:rPr>
        <w:t xml:space="preserve"> and </w:t>
      </w:r>
      <w:r w:rsidR="003F3412">
        <w:rPr>
          <w:rFonts w:asciiTheme="minorHAnsi" w:hAnsiTheme="minorHAnsi"/>
          <w:sz w:val="20"/>
          <w:szCs w:val="20"/>
          <w:lang w:eastAsia="en-AU"/>
        </w:rPr>
        <w:t>five</w:t>
      </w:r>
      <w:r w:rsidR="00D67136" w:rsidRPr="00D47C26">
        <w:rPr>
          <w:rFonts w:asciiTheme="minorHAnsi" w:hAnsiTheme="minorHAnsi"/>
          <w:sz w:val="20"/>
          <w:szCs w:val="20"/>
          <w:lang w:eastAsia="en-AU"/>
        </w:rPr>
        <w:t xml:space="preserve"> fridges from a menu of 5</w:t>
      </w:r>
      <w:r w:rsidR="00F27E2B">
        <w:rPr>
          <w:rFonts w:asciiTheme="minorHAnsi" w:hAnsiTheme="minorHAnsi"/>
          <w:sz w:val="20"/>
          <w:szCs w:val="20"/>
          <w:lang w:eastAsia="en-AU"/>
        </w:rPr>
        <w:t>6</w:t>
      </w:r>
      <w:r w:rsidR="00D67136" w:rsidRPr="00D47C26">
        <w:rPr>
          <w:rFonts w:asciiTheme="minorHAnsi" w:hAnsiTheme="minorHAnsi"/>
          <w:sz w:val="20"/>
          <w:szCs w:val="20"/>
          <w:lang w:eastAsia="en-AU"/>
        </w:rPr>
        <w:t xml:space="preserve"> fridges </w:t>
      </w:r>
      <w:r w:rsidR="00A84858">
        <w:rPr>
          <w:rFonts w:asciiTheme="minorHAnsi" w:hAnsiTheme="minorHAnsi"/>
          <w:sz w:val="20"/>
          <w:szCs w:val="20"/>
          <w:lang w:eastAsia="en-AU"/>
        </w:rPr>
        <w:t xml:space="preserve">with </w:t>
      </w:r>
      <w:r w:rsidR="00D33524">
        <w:rPr>
          <w:rFonts w:asciiTheme="minorHAnsi" w:hAnsiTheme="minorHAnsi"/>
          <w:sz w:val="20"/>
          <w:szCs w:val="20"/>
          <w:lang w:eastAsia="en-AU"/>
        </w:rPr>
        <w:t xml:space="preserve">different </w:t>
      </w:r>
      <w:r w:rsidR="00D67136" w:rsidRPr="00D47C26">
        <w:rPr>
          <w:rFonts w:asciiTheme="minorHAnsi" w:hAnsiTheme="minorHAnsi"/>
          <w:sz w:val="20"/>
          <w:szCs w:val="20"/>
          <w:lang w:eastAsia="en-AU"/>
        </w:rPr>
        <w:t xml:space="preserve">brands, </w:t>
      </w:r>
      <w:r w:rsidR="00D67136" w:rsidRPr="00A1205A">
        <w:rPr>
          <w:rFonts w:asciiTheme="minorHAnsi" w:hAnsiTheme="minorHAnsi"/>
          <w:sz w:val="20"/>
          <w:szCs w:val="20"/>
          <w:lang w:eastAsia="en-AU"/>
        </w:rPr>
        <w:t xml:space="preserve">features, </w:t>
      </w:r>
      <w:r w:rsidR="00391595">
        <w:rPr>
          <w:rFonts w:asciiTheme="minorHAnsi" w:hAnsiTheme="minorHAnsi"/>
          <w:sz w:val="20"/>
          <w:szCs w:val="20"/>
          <w:lang w:eastAsia="en-AU"/>
        </w:rPr>
        <w:t xml:space="preserve">energy </w:t>
      </w:r>
      <w:r w:rsidR="00D67136" w:rsidRPr="00A1205A">
        <w:rPr>
          <w:rFonts w:asciiTheme="minorHAnsi" w:hAnsiTheme="minorHAnsi"/>
          <w:sz w:val="20"/>
          <w:szCs w:val="20"/>
          <w:lang w:eastAsia="en-AU"/>
        </w:rPr>
        <w:t>ratings, prices, popularity and reviews</w:t>
      </w:r>
      <w:r w:rsidR="00A84858">
        <w:rPr>
          <w:rFonts w:asciiTheme="minorHAnsi" w:hAnsiTheme="minorHAnsi"/>
          <w:sz w:val="20"/>
          <w:szCs w:val="20"/>
          <w:lang w:eastAsia="en-AU"/>
        </w:rPr>
        <w:t xml:space="preserve"> indicated</w:t>
      </w:r>
      <w:r w:rsidR="00D67136" w:rsidRPr="00A1205A">
        <w:rPr>
          <w:rFonts w:asciiTheme="minorHAnsi" w:hAnsiTheme="minorHAnsi"/>
          <w:sz w:val="20"/>
          <w:szCs w:val="20"/>
          <w:lang w:eastAsia="en-AU"/>
        </w:rPr>
        <w:t xml:space="preserve">. </w:t>
      </w:r>
      <w:r w:rsidR="000C1136">
        <w:rPr>
          <w:rFonts w:asciiTheme="minorHAnsi" w:hAnsiTheme="minorHAnsi"/>
          <w:sz w:val="20"/>
          <w:szCs w:val="20"/>
          <w:lang w:eastAsia="en-AU"/>
        </w:rPr>
        <w:t xml:space="preserve">The </w:t>
      </w:r>
      <w:r w:rsidR="00A84858">
        <w:rPr>
          <w:rFonts w:asciiTheme="minorHAnsi" w:hAnsiTheme="minorHAnsi"/>
          <w:sz w:val="20"/>
          <w:szCs w:val="20"/>
          <w:lang w:eastAsia="en-AU"/>
        </w:rPr>
        <w:t xml:space="preserve">fridges offered were drawn from 145 fridges found in the Australian online market during the survey period. </w:t>
      </w:r>
      <w:r w:rsidR="00E87CEA">
        <w:rPr>
          <w:rFonts w:asciiTheme="minorHAnsi" w:hAnsiTheme="minorHAnsi"/>
          <w:sz w:val="20"/>
          <w:szCs w:val="20"/>
          <w:lang w:eastAsia="en-AU"/>
        </w:rPr>
        <w:t>Actual fridges from the market were used so that t</w:t>
      </w:r>
      <w:r w:rsidR="00A84858">
        <w:rPr>
          <w:rFonts w:asciiTheme="minorHAnsi" w:hAnsiTheme="minorHAnsi"/>
          <w:sz w:val="20"/>
          <w:szCs w:val="20"/>
          <w:lang w:eastAsia="en-AU"/>
        </w:rPr>
        <w:t xml:space="preserve">he </w:t>
      </w:r>
      <w:r w:rsidR="000C1136">
        <w:rPr>
          <w:rFonts w:asciiTheme="minorHAnsi" w:hAnsiTheme="minorHAnsi"/>
          <w:sz w:val="20"/>
          <w:szCs w:val="20"/>
          <w:lang w:eastAsia="en-AU"/>
        </w:rPr>
        <w:t>energy rating of the fridge</w:t>
      </w:r>
      <w:r w:rsidR="00405F22">
        <w:rPr>
          <w:rFonts w:asciiTheme="minorHAnsi" w:hAnsiTheme="minorHAnsi"/>
          <w:sz w:val="20"/>
          <w:szCs w:val="20"/>
          <w:lang w:eastAsia="en-AU"/>
        </w:rPr>
        <w:t>s</w:t>
      </w:r>
      <w:r w:rsidR="00A84858">
        <w:rPr>
          <w:rFonts w:asciiTheme="minorHAnsi" w:hAnsiTheme="minorHAnsi"/>
          <w:sz w:val="20"/>
          <w:szCs w:val="20"/>
          <w:lang w:eastAsia="en-AU"/>
        </w:rPr>
        <w:t xml:space="preserve"> was</w:t>
      </w:r>
      <w:r w:rsidR="000C1136">
        <w:rPr>
          <w:rFonts w:asciiTheme="minorHAnsi" w:hAnsiTheme="minorHAnsi"/>
          <w:sz w:val="20"/>
          <w:szCs w:val="20"/>
          <w:lang w:eastAsia="en-AU"/>
        </w:rPr>
        <w:t xml:space="preserve"> known to the research team </w:t>
      </w:r>
      <w:r w:rsidR="00DA5966">
        <w:rPr>
          <w:rFonts w:asciiTheme="minorHAnsi" w:hAnsiTheme="minorHAnsi"/>
          <w:sz w:val="20"/>
          <w:szCs w:val="20"/>
          <w:lang w:eastAsia="en-AU"/>
        </w:rPr>
        <w:t xml:space="preserve">for the </w:t>
      </w:r>
      <w:r w:rsidR="000C1136">
        <w:rPr>
          <w:rFonts w:asciiTheme="minorHAnsi" w:hAnsiTheme="minorHAnsi"/>
          <w:sz w:val="20"/>
          <w:szCs w:val="20"/>
          <w:lang w:eastAsia="en-AU"/>
        </w:rPr>
        <w:t>analysis</w:t>
      </w:r>
      <w:r w:rsidR="00A84858">
        <w:rPr>
          <w:rFonts w:asciiTheme="minorHAnsi" w:hAnsiTheme="minorHAnsi"/>
          <w:sz w:val="20"/>
          <w:szCs w:val="20"/>
          <w:lang w:eastAsia="en-AU"/>
        </w:rPr>
        <w:t>,</w:t>
      </w:r>
      <w:r w:rsidR="000C1136">
        <w:rPr>
          <w:rFonts w:asciiTheme="minorHAnsi" w:hAnsiTheme="minorHAnsi"/>
          <w:sz w:val="20"/>
          <w:szCs w:val="20"/>
          <w:lang w:eastAsia="en-AU"/>
        </w:rPr>
        <w:t xml:space="preserve"> even when no </w:t>
      </w:r>
      <w:r w:rsidR="00391595">
        <w:rPr>
          <w:rFonts w:asciiTheme="minorHAnsi" w:hAnsiTheme="minorHAnsi"/>
          <w:sz w:val="20"/>
          <w:szCs w:val="20"/>
          <w:lang w:eastAsia="en-AU"/>
        </w:rPr>
        <w:t>energy</w:t>
      </w:r>
      <w:r w:rsidR="000C1136">
        <w:rPr>
          <w:rFonts w:asciiTheme="minorHAnsi" w:hAnsiTheme="minorHAnsi"/>
          <w:sz w:val="20"/>
          <w:szCs w:val="20"/>
          <w:lang w:eastAsia="en-AU"/>
        </w:rPr>
        <w:t xml:space="preserve"> rating information was presented to the </w:t>
      </w:r>
      <w:r w:rsidR="003F3412">
        <w:rPr>
          <w:rFonts w:asciiTheme="minorHAnsi" w:hAnsiTheme="minorHAnsi"/>
          <w:sz w:val="20"/>
          <w:szCs w:val="20"/>
          <w:lang w:eastAsia="en-AU"/>
        </w:rPr>
        <w:t>participants</w:t>
      </w:r>
      <w:r w:rsidR="00E87CEA">
        <w:rPr>
          <w:rFonts w:asciiTheme="minorHAnsi" w:hAnsiTheme="minorHAnsi"/>
          <w:sz w:val="20"/>
          <w:szCs w:val="20"/>
          <w:lang w:eastAsia="en-AU"/>
        </w:rPr>
        <w:t xml:space="preserve"> in the online store for the experiment</w:t>
      </w:r>
      <w:r w:rsidR="000C1136">
        <w:rPr>
          <w:rFonts w:asciiTheme="minorHAnsi" w:hAnsiTheme="minorHAnsi"/>
          <w:sz w:val="20"/>
          <w:szCs w:val="20"/>
          <w:lang w:eastAsia="en-AU"/>
        </w:rPr>
        <w:t>.</w:t>
      </w:r>
    </w:p>
    <w:p w:rsidR="00227141" w:rsidRDefault="00A63608" w:rsidP="00A63608">
      <w:pPr>
        <w:rPr>
          <w:rFonts w:asciiTheme="minorHAnsi" w:hAnsiTheme="minorHAnsi"/>
          <w:sz w:val="20"/>
          <w:szCs w:val="20"/>
          <w:lang w:eastAsia="en-AU"/>
        </w:rPr>
      </w:pPr>
      <w:r>
        <w:rPr>
          <w:rFonts w:asciiTheme="minorHAnsi" w:hAnsiTheme="minorHAnsi"/>
          <w:sz w:val="20"/>
          <w:szCs w:val="20"/>
          <w:lang w:eastAsia="en-AU"/>
        </w:rPr>
        <w:t>O</w:t>
      </w:r>
      <w:r w:rsidR="00467137">
        <w:rPr>
          <w:rFonts w:asciiTheme="minorHAnsi" w:hAnsiTheme="minorHAnsi"/>
          <w:sz w:val="20"/>
          <w:szCs w:val="20"/>
          <w:lang w:eastAsia="en-AU"/>
        </w:rPr>
        <w:t xml:space="preserve">nce </w:t>
      </w:r>
      <w:r w:rsidR="00DA2CDD">
        <w:rPr>
          <w:rFonts w:asciiTheme="minorHAnsi" w:hAnsiTheme="minorHAnsi"/>
          <w:sz w:val="20"/>
          <w:szCs w:val="20"/>
          <w:lang w:eastAsia="en-AU"/>
        </w:rPr>
        <w:t>participants</w:t>
      </w:r>
      <w:r w:rsidR="00467137">
        <w:rPr>
          <w:rFonts w:asciiTheme="minorHAnsi" w:hAnsiTheme="minorHAnsi"/>
          <w:sz w:val="20"/>
          <w:szCs w:val="20"/>
          <w:lang w:eastAsia="en-AU"/>
        </w:rPr>
        <w:t xml:space="preserve"> made</w:t>
      </w:r>
      <w:r>
        <w:rPr>
          <w:rFonts w:asciiTheme="minorHAnsi" w:hAnsiTheme="minorHAnsi"/>
          <w:sz w:val="20"/>
          <w:szCs w:val="20"/>
          <w:lang w:eastAsia="en-AU"/>
        </w:rPr>
        <w:t xml:space="preserve"> </w:t>
      </w:r>
      <w:r w:rsidR="00A84858">
        <w:rPr>
          <w:rFonts w:asciiTheme="minorHAnsi" w:hAnsiTheme="minorHAnsi"/>
          <w:sz w:val="20"/>
          <w:szCs w:val="20"/>
          <w:lang w:eastAsia="en-AU"/>
        </w:rPr>
        <w:t xml:space="preserve">their shortlist at the consideration stage, </w:t>
      </w:r>
      <w:r w:rsidR="00D67136" w:rsidRPr="00A1205A">
        <w:rPr>
          <w:rFonts w:asciiTheme="minorHAnsi" w:hAnsiTheme="minorHAnsi"/>
          <w:sz w:val="20"/>
          <w:szCs w:val="20"/>
          <w:lang w:eastAsia="en-AU"/>
        </w:rPr>
        <w:t xml:space="preserve">they were asked to </w:t>
      </w:r>
      <w:r w:rsidR="00A84858">
        <w:rPr>
          <w:rFonts w:asciiTheme="minorHAnsi" w:hAnsiTheme="minorHAnsi"/>
          <w:sz w:val="20"/>
          <w:szCs w:val="20"/>
          <w:lang w:eastAsia="en-AU"/>
        </w:rPr>
        <w:t xml:space="preserve">use their shortlist to </w:t>
      </w:r>
      <w:r w:rsidR="00D67136" w:rsidRPr="00A1205A">
        <w:rPr>
          <w:rFonts w:asciiTheme="minorHAnsi" w:hAnsiTheme="minorHAnsi"/>
          <w:sz w:val="20"/>
          <w:szCs w:val="20"/>
          <w:lang w:eastAsia="en-AU"/>
        </w:rPr>
        <w:t xml:space="preserve">choose the </w:t>
      </w:r>
      <w:r w:rsidR="001F0700">
        <w:rPr>
          <w:rFonts w:asciiTheme="minorHAnsi" w:hAnsiTheme="minorHAnsi"/>
          <w:sz w:val="20"/>
          <w:szCs w:val="20"/>
          <w:lang w:eastAsia="en-AU"/>
        </w:rPr>
        <w:t>fridge</w:t>
      </w:r>
      <w:r w:rsidR="00D67136" w:rsidRPr="00A1205A">
        <w:rPr>
          <w:rFonts w:asciiTheme="minorHAnsi" w:hAnsiTheme="minorHAnsi"/>
          <w:sz w:val="20"/>
          <w:szCs w:val="20"/>
          <w:lang w:eastAsia="en-AU"/>
        </w:rPr>
        <w:t xml:space="preserve"> they would buy</w:t>
      </w:r>
      <w:r w:rsidR="003F3412" w:rsidRPr="003F3412">
        <w:rPr>
          <w:rFonts w:ascii="Calibri" w:eastAsia="Times New Roman" w:hAnsi="Calibri"/>
          <w:sz w:val="20"/>
          <w:szCs w:val="20"/>
          <w:lang w:val="en-US"/>
        </w:rPr>
        <w:t xml:space="preserve"> </w:t>
      </w:r>
      <w:r w:rsidR="001F0700">
        <w:rPr>
          <w:rFonts w:ascii="Calibri" w:eastAsia="Times New Roman" w:hAnsi="Calibri"/>
          <w:sz w:val="20"/>
          <w:szCs w:val="20"/>
          <w:lang w:val="en-US"/>
        </w:rPr>
        <w:t xml:space="preserve">for their household </w:t>
      </w:r>
      <w:r w:rsidR="003F3412" w:rsidRPr="003F3412">
        <w:rPr>
          <w:rFonts w:ascii="Calibri" w:eastAsia="Times New Roman" w:hAnsi="Calibri"/>
          <w:sz w:val="20"/>
          <w:szCs w:val="20"/>
          <w:lang w:val="en-US"/>
        </w:rPr>
        <w:t xml:space="preserve">if </w:t>
      </w:r>
      <w:r w:rsidR="003F3412">
        <w:rPr>
          <w:rFonts w:ascii="Calibri" w:eastAsia="Times New Roman" w:hAnsi="Calibri"/>
          <w:sz w:val="20"/>
          <w:szCs w:val="20"/>
          <w:lang w:val="en-US"/>
        </w:rPr>
        <w:t>they</w:t>
      </w:r>
      <w:r w:rsidR="003F3412" w:rsidRPr="003F3412">
        <w:rPr>
          <w:rFonts w:ascii="Calibri" w:eastAsia="Times New Roman" w:hAnsi="Calibri"/>
          <w:sz w:val="20"/>
          <w:szCs w:val="20"/>
          <w:lang w:val="en-US"/>
        </w:rPr>
        <w:t xml:space="preserve"> </w:t>
      </w:r>
      <w:r w:rsidR="003F3412">
        <w:rPr>
          <w:rFonts w:ascii="Calibri" w:eastAsia="Times New Roman" w:hAnsi="Calibri"/>
          <w:sz w:val="20"/>
          <w:szCs w:val="20"/>
          <w:lang w:val="en-US"/>
        </w:rPr>
        <w:t>had to choose</w:t>
      </w:r>
      <w:r w:rsidR="003F3412" w:rsidRPr="003F3412">
        <w:rPr>
          <w:rFonts w:ascii="Calibri" w:eastAsia="Times New Roman" w:hAnsi="Calibri"/>
          <w:sz w:val="20"/>
          <w:szCs w:val="20"/>
          <w:lang w:val="en-US"/>
        </w:rPr>
        <w:t xml:space="preserve"> one </w:t>
      </w:r>
      <w:r w:rsidR="001F0700">
        <w:rPr>
          <w:rFonts w:ascii="Calibri" w:eastAsia="Times New Roman" w:hAnsi="Calibri"/>
          <w:sz w:val="20"/>
          <w:szCs w:val="20"/>
          <w:lang w:val="en-US"/>
        </w:rPr>
        <w:t xml:space="preserve">on </w:t>
      </w:r>
      <w:r w:rsidR="003F3412">
        <w:rPr>
          <w:rFonts w:ascii="Calibri" w:eastAsia="Times New Roman" w:hAnsi="Calibri"/>
          <w:sz w:val="20"/>
          <w:szCs w:val="20"/>
          <w:lang w:val="en-US"/>
        </w:rPr>
        <w:t>that day</w:t>
      </w:r>
      <w:r w:rsidR="00D67136" w:rsidRPr="00A1205A">
        <w:rPr>
          <w:rFonts w:asciiTheme="minorHAnsi" w:hAnsiTheme="minorHAnsi"/>
          <w:sz w:val="20"/>
          <w:szCs w:val="20"/>
          <w:lang w:eastAsia="en-AU"/>
        </w:rPr>
        <w:t>.</w:t>
      </w:r>
    </w:p>
    <w:p w:rsidR="00645A12" w:rsidRDefault="00645A12">
      <w:pPr>
        <w:spacing w:after="0" w:line="240" w:lineRule="auto"/>
        <w:rPr>
          <w:rFonts w:asciiTheme="minorHAnsi" w:hAnsiTheme="minorHAnsi"/>
          <w:sz w:val="20"/>
          <w:szCs w:val="20"/>
          <w:lang w:eastAsia="en-AU"/>
        </w:rPr>
      </w:pPr>
      <w:r>
        <w:rPr>
          <w:rFonts w:asciiTheme="minorHAnsi" w:hAnsiTheme="minorHAnsi"/>
          <w:sz w:val="20"/>
          <w:szCs w:val="20"/>
          <w:lang w:eastAsia="en-AU"/>
        </w:rPr>
        <w:br w:type="page"/>
      </w:r>
    </w:p>
    <w:p w:rsidR="00F35E5B" w:rsidRDefault="00C3039E" w:rsidP="000B1546">
      <w:pPr>
        <w:rPr>
          <w:rFonts w:asciiTheme="minorHAnsi" w:hAnsiTheme="minorHAnsi"/>
          <w:sz w:val="20"/>
          <w:szCs w:val="20"/>
          <w:lang w:eastAsia="en-AU"/>
        </w:rPr>
      </w:pPr>
      <w:r>
        <w:rPr>
          <w:rFonts w:asciiTheme="minorHAnsi" w:hAnsiTheme="minorHAnsi"/>
          <w:sz w:val="20"/>
          <w:szCs w:val="20"/>
          <w:lang w:eastAsia="en-AU"/>
        </w:rPr>
        <w:lastRenderedPageBreak/>
        <w:t>The</w:t>
      </w:r>
      <w:r w:rsidR="00F35E5B" w:rsidRPr="00A1205A">
        <w:rPr>
          <w:rFonts w:asciiTheme="minorHAnsi" w:hAnsiTheme="minorHAnsi"/>
          <w:sz w:val="20"/>
          <w:szCs w:val="20"/>
          <w:lang w:eastAsia="en-AU"/>
        </w:rPr>
        <w:t xml:space="preserve"> impact </w:t>
      </w:r>
      <w:r w:rsidR="008E30A6">
        <w:rPr>
          <w:rFonts w:asciiTheme="minorHAnsi" w:hAnsiTheme="minorHAnsi"/>
          <w:sz w:val="20"/>
          <w:szCs w:val="20"/>
          <w:lang w:eastAsia="en-AU"/>
        </w:rPr>
        <w:t xml:space="preserve">of having energy rating information present (or not) </w:t>
      </w:r>
      <w:r w:rsidR="001F0700">
        <w:rPr>
          <w:rFonts w:asciiTheme="minorHAnsi" w:hAnsiTheme="minorHAnsi"/>
          <w:sz w:val="20"/>
          <w:szCs w:val="20"/>
          <w:lang w:eastAsia="en-AU"/>
        </w:rPr>
        <w:t xml:space="preserve">at </w:t>
      </w:r>
      <w:r w:rsidR="00D77823">
        <w:rPr>
          <w:rFonts w:asciiTheme="minorHAnsi" w:hAnsiTheme="minorHAnsi"/>
          <w:sz w:val="20"/>
          <w:szCs w:val="20"/>
          <w:lang w:eastAsia="en-AU"/>
        </w:rPr>
        <w:t xml:space="preserve">the </w:t>
      </w:r>
      <w:r w:rsidR="00227141">
        <w:rPr>
          <w:rFonts w:asciiTheme="minorHAnsi" w:hAnsiTheme="minorHAnsi"/>
          <w:sz w:val="20"/>
          <w:szCs w:val="20"/>
          <w:lang w:eastAsia="en-AU"/>
        </w:rPr>
        <w:t>consideration and</w:t>
      </w:r>
      <w:r w:rsidR="001A6737">
        <w:rPr>
          <w:rFonts w:asciiTheme="minorHAnsi" w:hAnsiTheme="minorHAnsi"/>
          <w:sz w:val="20"/>
          <w:szCs w:val="20"/>
          <w:lang w:eastAsia="en-AU"/>
        </w:rPr>
        <w:t>/or</w:t>
      </w:r>
      <w:r w:rsidR="00227141">
        <w:rPr>
          <w:rFonts w:asciiTheme="minorHAnsi" w:hAnsiTheme="minorHAnsi"/>
          <w:sz w:val="20"/>
          <w:szCs w:val="20"/>
          <w:lang w:eastAsia="en-AU"/>
        </w:rPr>
        <w:t xml:space="preserve"> choice stage</w:t>
      </w:r>
      <w:r w:rsidR="008E30A6">
        <w:rPr>
          <w:rFonts w:asciiTheme="minorHAnsi" w:hAnsiTheme="minorHAnsi"/>
          <w:sz w:val="20"/>
          <w:szCs w:val="20"/>
          <w:lang w:eastAsia="en-AU"/>
        </w:rPr>
        <w:t xml:space="preserve">s, along with the </w:t>
      </w:r>
      <w:r w:rsidR="001A6737">
        <w:rPr>
          <w:rFonts w:asciiTheme="minorHAnsi" w:hAnsiTheme="minorHAnsi"/>
          <w:sz w:val="20"/>
          <w:szCs w:val="20"/>
          <w:lang w:eastAsia="en-AU"/>
        </w:rPr>
        <w:t xml:space="preserve">way the </w:t>
      </w:r>
      <w:r w:rsidR="00420947">
        <w:rPr>
          <w:rFonts w:asciiTheme="minorHAnsi" w:hAnsiTheme="minorHAnsi"/>
          <w:sz w:val="20"/>
          <w:szCs w:val="20"/>
          <w:lang w:eastAsia="en-AU"/>
        </w:rPr>
        <w:t>information was</w:t>
      </w:r>
      <w:r w:rsidR="001A6737">
        <w:rPr>
          <w:rFonts w:asciiTheme="minorHAnsi" w:hAnsiTheme="minorHAnsi"/>
          <w:sz w:val="20"/>
          <w:szCs w:val="20"/>
          <w:lang w:eastAsia="en-AU"/>
        </w:rPr>
        <w:t xml:space="preserve"> presented</w:t>
      </w:r>
      <w:r w:rsidR="00227141">
        <w:rPr>
          <w:rFonts w:asciiTheme="minorHAnsi" w:hAnsiTheme="minorHAnsi"/>
          <w:sz w:val="20"/>
          <w:szCs w:val="20"/>
          <w:lang w:eastAsia="en-AU"/>
        </w:rPr>
        <w:t xml:space="preserve"> (e.g. as text or as an icon)</w:t>
      </w:r>
      <w:r w:rsidR="000B1546">
        <w:rPr>
          <w:rFonts w:asciiTheme="minorHAnsi" w:hAnsiTheme="minorHAnsi"/>
          <w:sz w:val="20"/>
          <w:szCs w:val="20"/>
          <w:lang w:eastAsia="en-AU"/>
        </w:rPr>
        <w:t xml:space="preserve"> was tested with </w:t>
      </w:r>
      <w:r w:rsidR="00A1205A" w:rsidRPr="00A1205A">
        <w:rPr>
          <w:rFonts w:asciiTheme="minorHAnsi" w:hAnsiTheme="minorHAnsi"/>
          <w:sz w:val="20"/>
          <w:szCs w:val="20"/>
          <w:lang w:eastAsia="en-AU"/>
        </w:rPr>
        <w:t xml:space="preserve">participants </w:t>
      </w:r>
      <w:r w:rsidR="000B1546">
        <w:rPr>
          <w:rFonts w:asciiTheme="minorHAnsi" w:hAnsiTheme="minorHAnsi"/>
          <w:sz w:val="20"/>
          <w:szCs w:val="20"/>
          <w:lang w:eastAsia="en-AU"/>
        </w:rPr>
        <w:t>across six groups</w:t>
      </w:r>
      <w:r w:rsidR="001A6737">
        <w:rPr>
          <w:rFonts w:asciiTheme="minorHAnsi" w:hAnsiTheme="minorHAnsi"/>
          <w:sz w:val="20"/>
          <w:szCs w:val="20"/>
          <w:lang w:eastAsia="en-AU"/>
        </w:rPr>
        <w:t xml:space="preserve">. Participants </w:t>
      </w:r>
      <w:r w:rsidR="00A1205A" w:rsidRPr="00A1205A">
        <w:rPr>
          <w:rFonts w:asciiTheme="minorHAnsi" w:hAnsiTheme="minorHAnsi"/>
          <w:sz w:val="20"/>
          <w:szCs w:val="20"/>
          <w:lang w:eastAsia="en-AU"/>
        </w:rPr>
        <w:t xml:space="preserve">were randomly allocated to one of six </w:t>
      </w:r>
      <w:r w:rsidR="001A6737">
        <w:rPr>
          <w:rFonts w:asciiTheme="minorHAnsi" w:hAnsiTheme="minorHAnsi"/>
          <w:sz w:val="20"/>
          <w:szCs w:val="20"/>
          <w:lang w:eastAsia="en-AU"/>
        </w:rPr>
        <w:t xml:space="preserve">equal-sized </w:t>
      </w:r>
      <w:r w:rsidR="00227141">
        <w:rPr>
          <w:rFonts w:asciiTheme="minorHAnsi" w:hAnsiTheme="minorHAnsi"/>
          <w:sz w:val="20"/>
          <w:szCs w:val="20"/>
          <w:lang w:eastAsia="en-AU"/>
        </w:rPr>
        <w:t>groups</w:t>
      </w:r>
      <w:r w:rsidR="00A1205A" w:rsidRPr="00A1205A">
        <w:rPr>
          <w:rFonts w:asciiTheme="minorHAnsi" w:hAnsiTheme="minorHAnsi"/>
          <w:sz w:val="20"/>
          <w:szCs w:val="20"/>
          <w:lang w:eastAsia="en-AU"/>
        </w:rPr>
        <w:t xml:space="preserve">. </w:t>
      </w:r>
      <w:r w:rsidR="00227141">
        <w:rPr>
          <w:rFonts w:asciiTheme="minorHAnsi" w:hAnsiTheme="minorHAnsi"/>
          <w:sz w:val="20"/>
          <w:szCs w:val="20"/>
          <w:lang w:eastAsia="en-AU"/>
        </w:rPr>
        <w:t xml:space="preserve">The key demographic profiles for each group were monitored to ensure there were no sample skews </w:t>
      </w:r>
      <w:r w:rsidR="001A6737">
        <w:rPr>
          <w:rFonts w:asciiTheme="minorHAnsi" w:hAnsiTheme="minorHAnsi"/>
          <w:sz w:val="20"/>
          <w:szCs w:val="20"/>
          <w:lang w:eastAsia="en-AU"/>
        </w:rPr>
        <w:t xml:space="preserve">that could </w:t>
      </w:r>
      <w:r w:rsidR="00227141">
        <w:rPr>
          <w:rFonts w:asciiTheme="minorHAnsi" w:hAnsiTheme="minorHAnsi"/>
          <w:sz w:val="20"/>
          <w:szCs w:val="20"/>
          <w:lang w:eastAsia="en-AU"/>
        </w:rPr>
        <w:t xml:space="preserve">impact the results between sample groups. </w:t>
      </w:r>
      <w:r w:rsidR="00A1205A" w:rsidRPr="00A1205A">
        <w:rPr>
          <w:rFonts w:asciiTheme="minorHAnsi" w:hAnsiTheme="minorHAnsi"/>
          <w:sz w:val="20"/>
          <w:szCs w:val="20"/>
          <w:lang w:eastAsia="en-AU"/>
        </w:rPr>
        <w:t xml:space="preserve">The </w:t>
      </w:r>
      <w:r w:rsidR="007031E6">
        <w:rPr>
          <w:rFonts w:asciiTheme="minorHAnsi" w:hAnsiTheme="minorHAnsi"/>
          <w:sz w:val="20"/>
          <w:szCs w:val="20"/>
          <w:lang w:eastAsia="en-AU"/>
        </w:rPr>
        <w:t>following summarises</w:t>
      </w:r>
      <w:r w:rsidR="00A1205A" w:rsidRPr="00A1205A">
        <w:rPr>
          <w:rFonts w:asciiTheme="minorHAnsi" w:hAnsiTheme="minorHAnsi"/>
          <w:sz w:val="20"/>
          <w:szCs w:val="20"/>
          <w:lang w:eastAsia="en-AU"/>
        </w:rPr>
        <w:t xml:space="preserve"> </w:t>
      </w:r>
      <w:r w:rsidR="00227141">
        <w:rPr>
          <w:rFonts w:asciiTheme="minorHAnsi" w:hAnsiTheme="minorHAnsi"/>
          <w:sz w:val="20"/>
          <w:szCs w:val="20"/>
          <w:lang w:eastAsia="en-AU"/>
        </w:rPr>
        <w:t>the six sample groups</w:t>
      </w:r>
      <w:r w:rsidR="00A1205A" w:rsidRPr="00A1205A">
        <w:rPr>
          <w:rFonts w:asciiTheme="minorHAnsi" w:hAnsiTheme="minorHAnsi"/>
          <w:sz w:val="20"/>
          <w:szCs w:val="20"/>
          <w:lang w:eastAsia="en-AU"/>
        </w:rPr>
        <w:t>.</w:t>
      </w:r>
    </w:p>
    <w:tbl>
      <w:tblPr>
        <w:tblW w:w="934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17"/>
        <w:gridCol w:w="3543"/>
        <w:gridCol w:w="3686"/>
      </w:tblGrid>
      <w:tr w:rsidR="00B90A49" w:rsidRPr="00530E6C" w:rsidTr="00645A12">
        <w:tc>
          <w:tcPr>
            <w:tcW w:w="21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8CCE4"/>
          </w:tcPr>
          <w:p w:rsidR="00B90A49" w:rsidRPr="00530E6C" w:rsidRDefault="00B90A49" w:rsidP="00B90A49">
            <w:pPr>
              <w:spacing w:after="0"/>
              <w:ind w:left="71"/>
              <w:rPr>
                <w:rFonts w:asciiTheme="minorHAnsi" w:hAnsiTheme="minorHAnsi"/>
                <w:b/>
                <w:sz w:val="20"/>
              </w:rPr>
            </w:pPr>
            <w:r w:rsidRPr="00530E6C">
              <w:rPr>
                <w:rFonts w:asciiTheme="minorHAnsi" w:hAnsiTheme="minorHAnsi"/>
                <w:b/>
                <w:sz w:val="20"/>
              </w:rPr>
              <w:t>Sample groups</w:t>
            </w:r>
          </w:p>
        </w:tc>
        <w:tc>
          <w:tcPr>
            <w:tcW w:w="35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8CCE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90A49" w:rsidRPr="00530E6C" w:rsidRDefault="00B90A49" w:rsidP="00B90A49">
            <w:pPr>
              <w:spacing w:after="0"/>
              <w:rPr>
                <w:rFonts w:asciiTheme="minorHAnsi" w:hAnsiTheme="minorHAnsi"/>
                <w:b/>
                <w:sz w:val="20"/>
              </w:rPr>
            </w:pPr>
            <w:r w:rsidRPr="00530E6C">
              <w:rPr>
                <w:rFonts w:asciiTheme="minorHAnsi" w:hAnsiTheme="minorHAnsi"/>
                <w:b/>
                <w:sz w:val="20"/>
              </w:rPr>
              <w:t>Consideration stage</w:t>
            </w:r>
          </w:p>
        </w:tc>
        <w:tc>
          <w:tcPr>
            <w:tcW w:w="368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B8CCE4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90A49" w:rsidRPr="00530E6C" w:rsidRDefault="00B90A49" w:rsidP="00B90A49">
            <w:pPr>
              <w:spacing w:after="0"/>
              <w:rPr>
                <w:rFonts w:asciiTheme="minorHAnsi" w:hAnsiTheme="minorHAnsi"/>
                <w:b/>
                <w:sz w:val="20"/>
              </w:rPr>
            </w:pPr>
            <w:r w:rsidRPr="00530E6C">
              <w:rPr>
                <w:rFonts w:asciiTheme="minorHAnsi" w:hAnsiTheme="minorHAnsi"/>
                <w:b/>
                <w:sz w:val="20"/>
              </w:rPr>
              <w:t>Choice stage</w:t>
            </w:r>
          </w:p>
        </w:tc>
      </w:tr>
      <w:tr w:rsidR="00B90A49" w:rsidRPr="00530E6C" w:rsidTr="00645A12">
        <w:tc>
          <w:tcPr>
            <w:tcW w:w="21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90A49" w:rsidRPr="00530E6C" w:rsidRDefault="00B90A49" w:rsidP="00B90A49">
            <w:pPr>
              <w:spacing w:after="0"/>
              <w:ind w:left="71"/>
              <w:rPr>
                <w:rFonts w:asciiTheme="minorHAnsi" w:hAnsiTheme="minorHAnsi"/>
                <w:sz w:val="20"/>
              </w:rPr>
            </w:pPr>
            <w:r w:rsidRPr="00530E6C">
              <w:rPr>
                <w:rFonts w:asciiTheme="minorHAnsi" w:hAnsiTheme="minorHAnsi"/>
                <w:sz w:val="20"/>
              </w:rPr>
              <w:t>1 (control group)</w:t>
            </w:r>
          </w:p>
        </w:tc>
        <w:tc>
          <w:tcPr>
            <w:tcW w:w="35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90A49" w:rsidRPr="00530E6C" w:rsidRDefault="00645A12" w:rsidP="00645A12">
            <w:pPr>
              <w:spacing w:after="0"/>
              <w:ind w:left="33"/>
              <w:rPr>
                <w:rFonts w:asciiTheme="minorHAnsi" w:hAnsiTheme="minorHAnsi"/>
                <w:sz w:val="20"/>
              </w:rPr>
            </w:pPr>
            <w:r>
              <w:rPr>
                <w:rFonts w:asciiTheme="minorHAnsi" w:hAnsiTheme="minorHAnsi"/>
                <w:sz w:val="20"/>
              </w:rPr>
              <w:t>No energy rating information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90A49" w:rsidRPr="00530E6C" w:rsidRDefault="00B90A49" w:rsidP="00B90A49">
            <w:pPr>
              <w:spacing w:after="0"/>
              <w:rPr>
                <w:rFonts w:asciiTheme="minorHAnsi" w:hAnsiTheme="minorHAnsi"/>
                <w:sz w:val="20"/>
              </w:rPr>
            </w:pPr>
            <w:r w:rsidRPr="00530E6C">
              <w:rPr>
                <w:rFonts w:asciiTheme="minorHAnsi" w:hAnsiTheme="minorHAnsi"/>
                <w:sz w:val="20"/>
              </w:rPr>
              <w:t xml:space="preserve">No energy </w:t>
            </w:r>
            <w:r>
              <w:rPr>
                <w:rFonts w:asciiTheme="minorHAnsi" w:hAnsiTheme="minorHAnsi"/>
                <w:sz w:val="20"/>
              </w:rPr>
              <w:t>rating</w:t>
            </w:r>
            <w:r w:rsidRPr="00530E6C">
              <w:rPr>
                <w:rFonts w:asciiTheme="minorHAnsi" w:hAnsiTheme="minorHAnsi"/>
                <w:sz w:val="20"/>
              </w:rPr>
              <w:t xml:space="preserve"> information</w:t>
            </w:r>
          </w:p>
        </w:tc>
      </w:tr>
      <w:tr w:rsidR="00645A12" w:rsidRPr="00530E6C" w:rsidTr="00645A12">
        <w:tc>
          <w:tcPr>
            <w:tcW w:w="21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5A12" w:rsidRPr="00530E6C" w:rsidRDefault="00645A12" w:rsidP="00645A12">
            <w:pPr>
              <w:spacing w:after="0"/>
              <w:ind w:left="71"/>
              <w:rPr>
                <w:rFonts w:asciiTheme="minorHAnsi" w:hAnsiTheme="minorHAnsi"/>
                <w:sz w:val="20"/>
              </w:rPr>
            </w:pPr>
            <w:r w:rsidRPr="00530E6C">
              <w:rPr>
                <w:rFonts w:asciiTheme="minorHAnsi" w:hAnsiTheme="minorHAnsi"/>
                <w:sz w:val="20"/>
              </w:rPr>
              <w:t>2</w:t>
            </w:r>
          </w:p>
        </w:tc>
        <w:tc>
          <w:tcPr>
            <w:tcW w:w="35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45A12" w:rsidRPr="00530E6C" w:rsidRDefault="00645A12" w:rsidP="00645A12">
            <w:pPr>
              <w:spacing w:after="0"/>
              <w:ind w:left="133"/>
              <w:rPr>
                <w:rFonts w:asciiTheme="minorHAnsi" w:hAnsiTheme="minorHAnsi"/>
                <w:sz w:val="20"/>
              </w:rPr>
            </w:pPr>
            <w:r>
              <w:rPr>
                <w:rFonts w:asciiTheme="minorHAnsi" w:hAnsiTheme="minorHAnsi"/>
                <w:sz w:val="20"/>
              </w:rPr>
              <w:t>No energy rating information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45A12" w:rsidRDefault="00645A12" w:rsidP="00645A12">
            <w:pPr>
              <w:spacing w:after="0"/>
              <w:rPr>
                <w:rFonts w:asciiTheme="minorHAnsi" w:hAnsiTheme="minorHAnsi"/>
                <w:sz w:val="20"/>
              </w:rPr>
            </w:pPr>
            <w:r>
              <w:rPr>
                <w:rFonts w:asciiTheme="minorHAnsi" w:hAnsiTheme="minorHAnsi"/>
                <w:noProof/>
                <w:sz w:val="20"/>
                <w:lang w:eastAsia="en-AU"/>
              </w:rPr>
              <w:drawing>
                <wp:anchor distT="0" distB="0" distL="114300" distR="114300" simplePos="0" relativeHeight="251683840" behindDoc="0" locked="0" layoutInCell="1" allowOverlap="1" wp14:anchorId="00C75E11" wp14:editId="7B705E61">
                  <wp:simplePos x="0" y="0"/>
                  <wp:positionH relativeFrom="column">
                    <wp:posOffset>-33655</wp:posOffset>
                  </wp:positionH>
                  <wp:positionV relativeFrom="paragraph">
                    <wp:posOffset>158115</wp:posOffset>
                  </wp:positionV>
                  <wp:extent cx="1422400" cy="185420"/>
                  <wp:effectExtent l="0" t="0" r="6350" b="5080"/>
                  <wp:wrapNone/>
                  <wp:docPr id="16" name="Pictur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2400" cy="18542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530E6C">
              <w:rPr>
                <w:rFonts w:asciiTheme="minorHAnsi" w:hAnsiTheme="minorHAnsi"/>
                <w:sz w:val="20"/>
              </w:rPr>
              <w:t xml:space="preserve">Energy rating in </w:t>
            </w:r>
            <w:r>
              <w:rPr>
                <w:rFonts w:asciiTheme="minorHAnsi" w:hAnsiTheme="minorHAnsi"/>
                <w:sz w:val="20"/>
              </w:rPr>
              <w:t>text</w:t>
            </w:r>
          </w:p>
          <w:p w:rsidR="00645A12" w:rsidRPr="00530E6C" w:rsidRDefault="00645A12" w:rsidP="00645A12">
            <w:pPr>
              <w:spacing w:after="0"/>
              <w:rPr>
                <w:rFonts w:asciiTheme="minorHAnsi" w:hAnsiTheme="minorHAnsi"/>
                <w:sz w:val="20"/>
              </w:rPr>
            </w:pPr>
          </w:p>
        </w:tc>
      </w:tr>
      <w:tr w:rsidR="00645A12" w:rsidRPr="00530E6C" w:rsidTr="00645A12">
        <w:trPr>
          <w:trHeight w:val="489"/>
        </w:trPr>
        <w:tc>
          <w:tcPr>
            <w:tcW w:w="21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5A12" w:rsidRPr="00530E6C" w:rsidRDefault="00645A12" w:rsidP="00645A12">
            <w:pPr>
              <w:spacing w:after="0"/>
              <w:ind w:left="71"/>
              <w:rPr>
                <w:rFonts w:asciiTheme="minorHAnsi" w:hAnsiTheme="minorHAnsi"/>
                <w:sz w:val="20"/>
              </w:rPr>
            </w:pPr>
            <w:r w:rsidRPr="00530E6C">
              <w:rPr>
                <w:rFonts w:asciiTheme="minorHAnsi" w:hAnsiTheme="minorHAnsi"/>
                <w:sz w:val="20"/>
              </w:rPr>
              <w:t>3</w:t>
            </w:r>
          </w:p>
        </w:tc>
        <w:tc>
          <w:tcPr>
            <w:tcW w:w="35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45A12" w:rsidRPr="00530E6C" w:rsidRDefault="00645A12" w:rsidP="00645A12">
            <w:pPr>
              <w:spacing w:after="0"/>
              <w:ind w:left="133"/>
              <w:rPr>
                <w:rFonts w:asciiTheme="minorHAnsi" w:hAnsiTheme="minorHAnsi"/>
                <w:sz w:val="20"/>
              </w:rPr>
            </w:pPr>
            <w:r>
              <w:rPr>
                <w:rFonts w:asciiTheme="minorHAnsi" w:hAnsiTheme="minorHAnsi"/>
                <w:sz w:val="20"/>
              </w:rPr>
              <w:t>No energy rating information</w:t>
            </w:r>
          </w:p>
        </w:tc>
        <w:tc>
          <w:tcPr>
            <w:tcW w:w="368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5A12" w:rsidRPr="00B14A77" w:rsidRDefault="00645A12" w:rsidP="00645A12">
            <w:pPr>
              <w:spacing w:after="0"/>
              <w:rPr>
                <w:rFonts w:asciiTheme="minorHAnsi" w:hAnsiTheme="minorHAnsi"/>
                <w:sz w:val="8"/>
                <w:szCs w:val="8"/>
              </w:rPr>
            </w:pPr>
            <w:r w:rsidRPr="00B14A77">
              <w:rPr>
                <w:rFonts w:asciiTheme="minorHAnsi" w:hAnsiTheme="minorHAnsi"/>
                <w:noProof/>
                <w:sz w:val="8"/>
                <w:szCs w:val="8"/>
                <w:lang w:eastAsia="en-AU"/>
              </w:rPr>
              <w:drawing>
                <wp:anchor distT="0" distB="0" distL="114300" distR="114300" simplePos="0" relativeHeight="251684864" behindDoc="0" locked="0" layoutInCell="1" allowOverlap="1" wp14:anchorId="20E1B5E3" wp14:editId="0E0B9438">
                  <wp:simplePos x="0" y="0"/>
                  <wp:positionH relativeFrom="column">
                    <wp:posOffset>1262380</wp:posOffset>
                  </wp:positionH>
                  <wp:positionV relativeFrom="paragraph">
                    <wp:posOffset>-6350</wp:posOffset>
                  </wp:positionV>
                  <wp:extent cx="450215" cy="304800"/>
                  <wp:effectExtent l="0" t="0" r="6985" b="0"/>
                  <wp:wrapNone/>
                  <wp:docPr id="19" name="Picture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0215" cy="3048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645A12" w:rsidRPr="00530E6C" w:rsidRDefault="00645A12" w:rsidP="00645A12">
            <w:pPr>
              <w:spacing w:after="0"/>
              <w:rPr>
                <w:rFonts w:asciiTheme="minorHAnsi" w:hAnsiTheme="minorHAnsi"/>
                <w:sz w:val="20"/>
              </w:rPr>
            </w:pPr>
            <w:r w:rsidRPr="00530E6C">
              <w:rPr>
                <w:rFonts w:asciiTheme="minorHAnsi" w:hAnsiTheme="minorHAnsi"/>
                <w:sz w:val="20"/>
              </w:rPr>
              <w:t xml:space="preserve">Energy </w:t>
            </w:r>
            <w:r>
              <w:rPr>
                <w:rFonts w:asciiTheme="minorHAnsi" w:hAnsiTheme="minorHAnsi"/>
                <w:sz w:val="20"/>
              </w:rPr>
              <w:t>R</w:t>
            </w:r>
            <w:r w:rsidRPr="00530E6C">
              <w:rPr>
                <w:rFonts w:asciiTheme="minorHAnsi" w:hAnsiTheme="minorHAnsi"/>
                <w:sz w:val="20"/>
              </w:rPr>
              <w:t xml:space="preserve">ating </w:t>
            </w:r>
            <w:r>
              <w:rPr>
                <w:rFonts w:asciiTheme="minorHAnsi" w:hAnsiTheme="minorHAnsi"/>
                <w:sz w:val="20"/>
              </w:rPr>
              <w:t>Icon</w:t>
            </w:r>
          </w:p>
        </w:tc>
      </w:tr>
      <w:tr w:rsidR="00645A12" w:rsidRPr="00530E6C" w:rsidTr="00645A12">
        <w:tc>
          <w:tcPr>
            <w:tcW w:w="21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5A12" w:rsidRPr="00530E6C" w:rsidRDefault="00645A12" w:rsidP="00645A12">
            <w:pPr>
              <w:spacing w:after="0"/>
              <w:ind w:left="71"/>
              <w:rPr>
                <w:rFonts w:asciiTheme="minorHAnsi" w:hAnsiTheme="minorHAnsi"/>
                <w:sz w:val="20"/>
              </w:rPr>
            </w:pPr>
            <w:r>
              <w:rPr>
                <w:rFonts w:asciiTheme="minorHAnsi" w:hAnsiTheme="minorHAnsi"/>
                <w:sz w:val="20"/>
              </w:rPr>
              <w:t>4</w:t>
            </w:r>
          </w:p>
        </w:tc>
        <w:tc>
          <w:tcPr>
            <w:tcW w:w="35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5A12" w:rsidRDefault="00645A12" w:rsidP="00645A12">
            <w:pPr>
              <w:spacing w:after="0"/>
              <w:ind w:left="133"/>
            </w:pPr>
            <w:r w:rsidRPr="00142B35">
              <w:rPr>
                <w:rFonts w:asciiTheme="minorHAnsi" w:hAnsiTheme="minorHAnsi"/>
                <w:noProof/>
                <w:sz w:val="20"/>
                <w:lang w:eastAsia="en-AU"/>
              </w:rPr>
              <w:drawing>
                <wp:anchor distT="0" distB="0" distL="114300" distR="114300" simplePos="0" relativeHeight="251692032" behindDoc="0" locked="0" layoutInCell="1" allowOverlap="1" wp14:anchorId="0178CAB7" wp14:editId="12058CC0">
                  <wp:simplePos x="0" y="0"/>
                  <wp:positionH relativeFrom="column">
                    <wp:posOffset>4445</wp:posOffset>
                  </wp:positionH>
                  <wp:positionV relativeFrom="paragraph">
                    <wp:posOffset>158115</wp:posOffset>
                  </wp:positionV>
                  <wp:extent cx="1422400" cy="185420"/>
                  <wp:effectExtent l="0" t="0" r="6350" b="5080"/>
                  <wp:wrapNone/>
                  <wp:docPr id="24" name="Picture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2400" cy="18542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142B35">
              <w:rPr>
                <w:rFonts w:asciiTheme="minorHAnsi" w:hAnsiTheme="minorHAnsi"/>
                <w:sz w:val="20"/>
              </w:rPr>
              <w:t>Energy rating in text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45A12" w:rsidRDefault="00645A12" w:rsidP="00645A12">
            <w:pPr>
              <w:spacing w:after="0"/>
              <w:rPr>
                <w:rFonts w:asciiTheme="minorHAnsi" w:hAnsiTheme="minorHAnsi"/>
                <w:sz w:val="20"/>
              </w:rPr>
            </w:pPr>
            <w:r>
              <w:rPr>
                <w:rFonts w:asciiTheme="minorHAnsi" w:hAnsiTheme="minorHAnsi"/>
                <w:noProof/>
                <w:sz w:val="20"/>
                <w:lang w:eastAsia="en-AU"/>
              </w:rPr>
              <w:drawing>
                <wp:anchor distT="0" distB="0" distL="114300" distR="114300" simplePos="0" relativeHeight="251689984" behindDoc="0" locked="0" layoutInCell="1" allowOverlap="1" wp14:anchorId="31E077FF" wp14:editId="0B685140">
                  <wp:simplePos x="0" y="0"/>
                  <wp:positionH relativeFrom="column">
                    <wp:posOffset>-59055</wp:posOffset>
                  </wp:positionH>
                  <wp:positionV relativeFrom="paragraph">
                    <wp:posOffset>158115</wp:posOffset>
                  </wp:positionV>
                  <wp:extent cx="1422400" cy="185420"/>
                  <wp:effectExtent l="0" t="0" r="6350" b="5080"/>
                  <wp:wrapNone/>
                  <wp:docPr id="17" name="Picture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2400" cy="18542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530E6C">
              <w:rPr>
                <w:rFonts w:asciiTheme="minorHAnsi" w:hAnsiTheme="minorHAnsi"/>
                <w:sz w:val="20"/>
              </w:rPr>
              <w:t xml:space="preserve">Energy rating in </w:t>
            </w:r>
            <w:r>
              <w:rPr>
                <w:rFonts w:asciiTheme="minorHAnsi" w:hAnsiTheme="minorHAnsi"/>
                <w:sz w:val="20"/>
              </w:rPr>
              <w:t>text</w:t>
            </w:r>
          </w:p>
          <w:p w:rsidR="00645A12" w:rsidRPr="00530E6C" w:rsidRDefault="00645A12" w:rsidP="00645A12">
            <w:pPr>
              <w:spacing w:after="0"/>
              <w:rPr>
                <w:rFonts w:asciiTheme="minorHAnsi" w:hAnsiTheme="minorHAnsi"/>
                <w:sz w:val="20"/>
              </w:rPr>
            </w:pPr>
          </w:p>
        </w:tc>
      </w:tr>
      <w:tr w:rsidR="00645A12" w:rsidRPr="00530E6C" w:rsidTr="00645A12">
        <w:trPr>
          <w:trHeight w:val="534"/>
        </w:trPr>
        <w:tc>
          <w:tcPr>
            <w:tcW w:w="21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5A12" w:rsidRPr="00530E6C" w:rsidRDefault="00645A12" w:rsidP="00645A12">
            <w:pPr>
              <w:spacing w:after="0"/>
              <w:ind w:left="71"/>
              <w:rPr>
                <w:rFonts w:asciiTheme="minorHAnsi" w:hAnsiTheme="minorHAnsi"/>
                <w:sz w:val="20"/>
              </w:rPr>
            </w:pPr>
            <w:r>
              <w:rPr>
                <w:rFonts w:asciiTheme="minorHAnsi" w:hAnsiTheme="minorHAnsi"/>
                <w:sz w:val="20"/>
              </w:rPr>
              <w:t>5</w:t>
            </w:r>
          </w:p>
        </w:tc>
        <w:tc>
          <w:tcPr>
            <w:tcW w:w="35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5A12" w:rsidRDefault="00645A12" w:rsidP="00645A12">
            <w:pPr>
              <w:spacing w:after="0"/>
              <w:ind w:left="133"/>
            </w:pPr>
            <w:r w:rsidRPr="00142B35">
              <w:rPr>
                <w:rFonts w:asciiTheme="minorHAnsi" w:hAnsiTheme="minorHAnsi"/>
                <w:noProof/>
                <w:sz w:val="20"/>
                <w:lang w:eastAsia="en-AU"/>
              </w:rPr>
              <w:drawing>
                <wp:anchor distT="0" distB="0" distL="114300" distR="114300" simplePos="0" relativeHeight="251693056" behindDoc="0" locked="0" layoutInCell="1" allowOverlap="1" wp14:anchorId="538012FE" wp14:editId="736586D7">
                  <wp:simplePos x="0" y="0"/>
                  <wp:positionH relativeFrom="column">
                    <wp:posOffset>4445</wp:posOffset>
                  </wp:positionH>
                  <wp:positionV relativeFrom="paragraph">
                    <wp:posOffset>158115</wp:posOffset>
                  </wp:positionV>
                  <wp:extent cx="1422400" cy="185420"/>
                  <wp:effectExtent l="0" t="0" r="6350" b="5080"/>
                  <wp:wrapNone/>
                  <wp:docPr id="25" name="Picture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2400" cy="18542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142B35">
              <w:rPr>
                <w:rFonts w:asciiTheme="minorHAnsi" w:hAnsiTheme="minorHAnsi"/>
                <w:sz w:val="20"/>
              </w:rPr>
              <w:t>Energy rating in text</w:t>
            </w:r>
          </w:p>
        </w:tc>
        <w:tc>
          <w:tcPr>
            <w:tcW w:w="368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5A12" w:rsidRPr="00B14A77" w:rsidRDefault="00645A12" w:rsidP="00645A12">
            <w:pPr>
              <w:spacing w:after="0"/>
              <w:rPr>
                <w:rFonts w:asciiTheme="minorHAnsi" w:hAnsiTheme="minorHAnsi"/>
                <w:sz w:val="8"/>
                <w:szCs w:val="8"/>
              </w:rPr>
            </w:pPr>
            <w:r w:rsidRPr="00B14A77">
              <w:rPr>
                <w:rFonts w:asciiTheme="minorHAnsi" w:hAnsiTheme="minorHAnsi"/>
                <w:noProof/>
                <w:sz w:val="8"/>
                <w:szCs w:val="8"/>
                <w:lang w:eastAsia="en-AU"/>
              </w:rPr>
              <w:drawing>
                <wp:anchor distT="0" distB="0" distL="114300" distR="114300" simplePos="0" relativeHeight="251691008" behindDoc="0" locked="0" layoutInCell="1" allowOverlap="1" wp14:anchorId="3C01AF09" wp14:editId="27A4BB3F">
                  <wp:simplePos x="0" y="0"/>
                  <wp:positionH relativeFrom="column">
                    <wp:posOffset>1262380</wp:posOffset>
                  </wp:positionH>
                  <wp:positionV relativeFrom="paragraph">
                    <wp:posOffset>-6350</wp:posOffset>
                  </wp:positionV>
                  <wp:extent cx="450215" cy="304800"/>
                  <wp:effectExtent l="0" t="0" r="6985" b="0"/>
                  <wp:wrapNone/>
                  <wp:docPr id="22" name="Picture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0215" cy="3048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645A12" w:rsidRPr="00530E6C" w:rsidRDefault="00645A12" w:rsidP="00645A12">
            <w:pPr>
              <w:spacing w:after="0"/>
              <w:rPr>
                <w:rFonts w:asciiTheme="minorHAnsi" w:hAnsiTheme="minorHAnsi"/>
                <w:sz w:val="20"/>
              </w:rPr>
            </w:pPr>
            <w:r w:rsidRPr="00530E6C">
              <w:rPr>
                <w:rFonts w:asciiTheme="minorHAnsi" w:hAnsiTheme="minorHAnsi"/>
                <w:sz w:val="20"/>
              </w:rPr>
              <w:t xml:space="preserve">Energy </w:t>
            </w:r>
            <w:r>
              <w:rPr>
                <w:rFonts w:asciiTheme="minorHAnsi" w:hAnsiTheme="minorHAnsi"/>
                <w:sz w:val="20"/>
              </w:rPr>
              <w:t>R</w:t>
            </w:r>
            <w:r w:rsidRPr="00530E6C">
              <w:rPr>
                <w:rFonts w:asciiTheme="minorHAnsi" w:hAnsiTheme="minorHAnsi"/>
                <w:sz w:val="20"/>
              </w:rPr>
              <w:t xml:space="preserve">ating </w:t>
            </w:r>
            <w:r>
              <w:rPr>
                <w:rFonts w:asciiTheme="minorHAnsi" w:hAnsiTheme="minorHAnsi"/>
                <w:sz w:val="20"/>
              </w:rPr>
              <w:t>Icon</w:t>
            </w:r>
          </w:p>
        </w:tc>
      </w:tr>
      <w:tr w:rsidR="00645A12" w:rsidRPr="00530E6C" w:rsidTr="00645A12">
        <w:trPr>
          <w:trHeight w:val="523"/>
        </w:trPr>
        <w:tc>
          <w:tcPr>
            <w:tcW w:w="21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45A12" w:rsidRPr="00530E6C" w:rsidRDefault="00645A12" w:rsidP="00645A12">
            <w:pPr>
              <w:spacing w:after="0"/>
              <w:ind w:left="71"/>
              <w:rPr>
                <w:rFonts w:asciiTheme="minorHAnsi" w:hAnsiTheme="minorHAnsi"/>
                <w:sz w:val="20"/>
              </w:rPr>
            </w:pPr>
            <w:r>
              <w:rPr>
                <w:rFonts w:asciiTheme="minorHAnsi" w:hAnsiTheme="minorHAnsi"/>
                <w:sz w:val="20"/>
              </w:rPr>
              <w:t>6</w:t>
            </w:r>
          </w:p>
        </w:tc>
        <w:tc>
          <w:tcPr>
            <w:tcW w:w="35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45A12" w:rsidRPr="00B14A77" w:rsidRDefault="00645A12" w:rsidP="00645A12">
            <w:pPr>
              <w:spacing w:after="0"/>
              <w:ind w:left="133"/>
              <w:rPr>
                <w:rFonts w:asciiTheme="minorHAnsi" w:hAnsiTheme="minorHAnsi"/>
                <w:sz w:val="8"/>
                <w:szCs w:val="8"/>
              </w:rPr>
            </w:pPr>
            <w:r w:rsidRPr="00B14A77">
              <w:rPr>
                <w:rFonts w:asciiTheme="minorHAnsi" w:hAnsiTheme="minorHAnsi"/>
                <w:noProof/>
                <w:sz w:val="8"/>
                <w:szCs w:val="8"/>
                <w:lang w:eastAsia="en-AU"/>
              </w:rPr>
              <w:drawing>
                <wp:anchor distT="0" distB="0" distL="114300" distR="114300" simplePos="0" relativeHeight="251687936" behindDoc="0" locked="0" layoutInCell="1" allowOverlap="1" wp14:anchorId="5C3FEDF2" wp14:editId="1B983EC6">
                  <wp:simplePos x="0" y="0"/>
                  <wp:positionH relativeFrom="column">
                    <wp:posOffset>1262380</wp:posOffset>
                  </wp:positionH>
                  <wp:positionV relativeFrom="paragraph">
                    <wp:posOffset>-6350</wp:posOffset>
                  </wp:positionV>
                  <wp:extent cx="450215" cy="304800"/>
                  <wp:effectExtent l="0" t="0" r="6985" b="0"/>
                  <wp:wrapNone/>
                  <wp:docPr id="23" name="Picture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0215" cy="3048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645A12" w:rsidRPr="00530E6C" w:rsidRDefault="00645A12" w:rsidP="00645A12">
            <w:pPr>
              <w:spacing w:after="0"/>
              <w:ind w:left="133"/>
              <w:rPr>
                <w:rFonts w:asciiTheme="minorHAnsi" w:hAnsiTheme="minorHAnsi"/>
                <w:sz w:val="20"/>
              </w:rPr>
            </w:pPr>
            <w:r w:rsidRPr="00530E6C">
              <w:rPr>
                <w:rFonts w:asciiTheme="minorHAnsi" w:hAnsiTheme="minorHAnsi"/>
                <w:sz w:val="20"/>
              </w:rPr>
              <w:t xml:space="preserve">Energy </w:t>
            </w:r>
            <w:r>
              <w:rPr>
                <w:rFonts w:asciiTheme="minorHAnsi" w:hAnsiTheme="minorHAnsi"/>
                <w:sz w:val="20"/>
              </w:rPr>
              <w:t>R</w:t>
            </w:r>
            <w:r w:rsidRPr="00530E6C">
              <w:rPr>
                <w:rFonts w:asciiTheme="minorHAnsi" w:hAnsiTheme="minorHAnsi"/>
                <w:sz w:val="20"/>
              </w:rPr>
              <w:t xml:space="preserve">ating </w:t>
            </w:r>
            <w:r>
              <w:rPr>
                <w:rFonts w:asciiTheme="minorHAnsi" w:hAnsiTheme="minorHAnsi"/>
                <w:sz w:val="20"/>
              </w:rPr>
              <w:t>Icon</w:t>
            </w:r>
          </w:p>
        </w:tc>
        <w:tc>
          <w:tcPr>
            <w:tcW w:w="368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5A12" w:rsidRPr="00B14A77" w:rsidRDefault="00645A12" w:rsidP="00645A12">
            <w:pPr>
              <w:spacing w:after="0"/>
              <w:rPr>
                <w:rFonts w:asciiTheme="minorHAnsi" w:hAnsiTheme="minorHAnsi"/>
                <w:sz w:val="8"/>
                <w:szCs w:val="8"/>
              </w:rPr>
            </w:pPr>
            <w:r w:rsidRPr="00B14A77">
              <w:rPr>
                <w:rFonts w:asciiTheme="minorHAnsi" w:hAnsiTheme="minorHAnsi"/>
                <w:noProof/>
                <w:sz w:val="8"/>
                <w:szCs w:val="8"/>
                <w:lang w:eastAsia="en-AU"/>
              </w:rPr>
              <w:drawing>
                <wp:anchor distT="0" distB="0" distL="114300" distR="114300" simplePos="0" relativeHeight="251686912" behindDoc="0" locked="0" layoutInCell="1" allowOverlap="1" wp14:anchorId="64CD4E5C" wp14:editId="3344155C">
                  <wp:simplePos x="0" y="0"/>
                  <wp:positionH relativeFrom="column">
                    <wp:posOffset>1262380</wp:posOffset>
                  </wp:positionH>
                  <wp:positionV relativeFrom="paragraph">
                    <wp:posOffset>-6350</wp:posOffset>
                  </wp:positionV>
                  <wp:extent cx="450215" cy="304800"/>
                  <wp:effectExtent l="0" t="0" r="6985" b="0"/>
                  <wp:wrapNone/>
                  <wp:docPr id="21" name="Picture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0215" cy="3048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645A12" w:rsidRPr="00530E6C" w:rsidRDefault="00645A12" w:rsidP="00645A12">
            <w:pPr>
              <w:spacing w:after="0"/>
              <w:rPr>
                <w:rFonts w:asciiTheme="minorHAnsi" w:hAnsiTheme="minorHAnsi"/>
                <w:sz w:val="20"/>
              </w:rPr>
            </w:pPr>
            <w:r w:rsidRPr="00530E6C">
              <w:rPr>
                <w:rFonts w:asciiTheme="minorHAnsi" w:hAnsiTheme="minorHAnsi"/>
                <w:sz w:val="20"/>
              </w:rPr>
              <w:t xml:space="preserve">Energy </w:t>
            </w:r>
            <w:r>
              <w:rPr>
                <w:rFonts w:asciiTheme="minorHAnsi" w:hAnsiTheme="minorHAnsi"/>
                <w:sz w:val="20"/>
              </w:rPr>
              <w:t>R</w:t>
            </w:r>
            <w:r w:rsidRPr="00530E6C">
              <w:rPr>
                <w:rFonts w:asciiTheme="minorHAnsi" w:hAnsiTheme="minorHAnsi"/>
                <w:sz w:val="20"/>
              </w:rPr>
              <w:t xml:space="preserve">ating </w:t>
            </w:r>
            <w:r>
              <w:rPr>
                <w:rFonts w:asciiTheme="minorHAnsi" w:hAnsiTheme="minorHAnsi"/>
                <w:sz w:val="20"/>
              </w:rPr>
              <w:t>Icon</w:t>
            </w:r>
          </w:p>
        </w:tc>
      </w:tr>
    </w:tbl>
    <w:p w:rsidR="00D67136" w:rsidRPr="00D47C26" w:rsidRDefault="00182F15" w:rsidP="00011980">
      <w:pPr>
        <w:spacing w:before="200"/>
        <w:rPr>
          <w:rFonts w:asciiTheme="minorHAnsi" w:hAnsiTheme="minorHAnsi"/>
          <w:sz w:val="20"/>
          <w:szCs w:val="20"/>
          <w:lang w:eastAsia="en-AU"/>
        </w:rPr>
      </w:pPr>
      <w:r>
        <w:rPr>
          <w:rFonts w:asciiTheme="minorHAnsi" w:hAnsiTheme="minorHAnsi"/>
          <w:sz w:val="20"/>
          <w:szCs w:val="20"/>
          <w:lang w:eastAsia="en-AU"/>
        </w:rPr>
        <w:t xml:space="preserve">The questionnaire that followed the experiment </w:t>
      </w:r>
      <w:r w:rsidR="00D67136" w:rsidRPr="00D47C26">
        <w:rPr>
          <w:rFonts w:asciiTheme="minorHAnsi" w:hAnsiTheme="minorHAnsi"/>
          <w:sz w:val="20"/>
          <w:szCs w:val="20"/>
          <w:lang w:eastAsia="en-AU"/>
        </w:rPr>
        <w:t>assessed</w:t>
      </w:r>
      <w:r w:rsidR="00011980">
        <w:rPr>
          <w:rFonts w:asciiTheme="minorHAnsi" w:hAnsiTheme="minorHAnsi"/>
          <w:sz w:val="20"/>
          <w:szCs w:val="20"/>
          <w:lang w:eastAsia="en-AU"/>
        </w:rPr>
        <w:t>:</w:t>
      </w:r>
      <w:r w:rsidR="008B37D7">
        <w:rPr>
          <w:rFonts w:asciiTheme="minorHAnsi" w:hAnsiTheme="minorHAnsi"/>
          <w:sz w:val="20"/>
          <w:szCs w:val="20"/>
          <w:lang w:eastAsia="en-AU"/>
        </w:rPr>
        <w:t xml:space="preserve"> </w:t>
      </w:r>
      <w:r w:rsidR="00011980">
        <w:rPr>
          <w:rFonts w:asciiTheme="minorHAnsi" w:hAnsiTheme="minorHAnsi"/>
          <w:sz w:val="20"/>
          <w:szCs w:val="20"/>
          <w:lang w:eastAsia="en-AU"/>
        </w:rPr>
        <w:t xml:space="preserve">understanding of the </w:t>
      </w:r>
      <w:r w:rsidR="009E6135">
        <w:rPr>
          <w:rFonts w:asciiTheme="minorHAnsi" w:hAnsiTheme="minorHAnsi"/>
          <w:sz w:val="20"/>
          <w:szCs w:val="20"/>
          <w:lang w:eastAsia="en-AU"/>
        </w:rPr>
        <w:t>E</w:t>
      </w:r>
      <w:r w:rsidR="00011980">
        <w:rPr>
          <w:rFonts w:asciiTheme="minorHAnsi" w:hAnsiTheme="minorHAnsi"/>
          <w:sz w:val="20"/>
          <w:szCs w:val="20"/>
          <w:lang w:eastAsia="en-AU"/>
        </w:rPr>
        <w:t xml:space="preserve">nergy </w:t>
      </w:r>
      <w:r w:rsidR="009E6135">
        <w:rPr>
          <w:rFonts w:asciiTheme="minorHAnsi" w:hAnsiTheme="minorHAnsi"/>
          <w:sz w:val="20"/>
          <w:szCs w:val="20"/>
          <w:lang w:eastAsia="en-AU"/>
        </w:rPr>
        <w:t>R</w:t>
      </w:r>
      <w:r w:rsidR="00011980">
        <w:rPr>
          <w:rFonts w:asciiTheme="minorHAnsi" w:hAnsiTheme="minorHAnsi"/>
          <w:sz w:val="20"/>
          <w:szCs w:val="20"/>
          <w:lang w:eastAsia="en-AU"/>
        </w:rPr>
        <w:t xml:space="preserve">ating </w:t>
      </w:r>
      <w:r w:rsidR="009E6135">
        <w:rPr>
          <w:rFonts w:asciiTheme="minorHAnsi" w:hAnsiTheme="minorHAnsi"/>
          <w:sz w:val="20"/>
          <w:szCs w:val="20"/>
          <w:lang w:eastAsia="en-AU"/>
        </w:rPr>
        <w:t>I</w:t>
      </w:r>
      <w:r w:rsidR="00011980">
        <w:rPr>
          <w:rFonts w:asciiTheme="minorHAnsi" w:hAnsiTheme="minorHAnsi"/>
          <w:sz w:val="20"/>
          <w:szCs w:val="20"/>
          <w:lang w:eastAsia="en-AU"/>
        </w:rPr>
        <w:t>co</w:t>
      </w:r>
      <w:r w:rsidR="00BF3DC5">
        <w:rPr>
          <w:rFonts w:asciiTheme="minorHAnsi" w:hAnsiTheme="minorHAnsi"/>
          <w:sz w:val="20"/>
          <w:szCs w:val="20"/>
          <w:lang w:eastAsia="en-AU"/>
        </w:rPr>
        <w:t>n;</w:t>
      </w:r>
      <w:r w:rsidR="001A6737">
        <w:rPr>
          <w:rFonts w:asciiTheme="minorHAnsi" w:hAnsiTheme="minorHAnsi"/>
          <w:sz w:val="20"/>
          <w:szCs w:val="20"/>
          <w:lang w:eastAsia="en-AU"/>
        </w:rPr>
        <w:t xml:space="preserve"> </w:t>
      </w:r>
      <w:r w:rsidR="00011980">
        <w:rPr>
          <w:rFonts w:asciiTheme="minorHAnsi" w:hAnsiTheme="minorHAnsi"/>
          <w:sz w:val="20"/>
          <w:szCs w:val="20"/>
          <w:lang w:eastAsia="en-AU"/>
        </w:rPr>
        <w:t xml:space="preserve">the </w:t>
      </w:r>
      <w:r>
        <w:rPr>
          <w:rFonts w:asciiTheme="minorHAnsi" w:hAnsiTheme="minorHAnsi"/>
          <w:sz w:val="20"/>
          <w:szCs w:val="20"/>
          <w:lang w:eastAsia="en-AU"/>
        </w:rPr>
        <w:t xml:space="preserve">effect of the </w:t>
      </w:r>
      <w:r w:rsidR="00011980">
        <w:rPr>
          <w:rFonts w:asciiTheme="minorHAnsi" w:hAnsiTheme="minorHAnsi"/>
          <w:sz w:val="20"/>
          <w:szCs w:val="20"/>
          <w:lang w:eastAsia="en-AU"/>
        </w:rPr>
        <w:t xml:space="preserve">addition of </w:t>
      </w:r>
      <w:r w:rsidR="0082319E">
        <w:rPr>
          <w:rFonts w:asciiTheme="minorHAnsi" w:hAnsiTheme="minorHAnsi"/>
          <w:sz w:val="20"/>
          <w:szCs w:val="20"/>
          <w:lang w:eastAsia="en-AU"/>
        </w:rPr>
        <w:t>kilowatt hour</w:t>
      </w:r>
      <w:r w:rsidR="00010B46">
        <w:rPr>
          <w:rFonts w:asciiTheme="minorHAnsi" w:hAnsiTheme="minorHAnsi"/>
          <w:sz w:val="20"/>
          <w:szCs w:val="20"/>
          <w:lang w:eastAsia="en-AU"/>
        </w:rPr>
        <w:t>s</w:t>
      </w:r>
      <w:r w:rsidR="0082319E">
        <w:rPr>
          <w:rFonts w:asciiTheme="minorHAnsi" w:hAnsiTheme="minorHAnsi"/>
          <w:sz w:val="20"/>
          <w:szCs w:val="20"/>
          <w:lang w:eastAsia="en-AU"/>
        </w:rPr>
        <w:t xml:space="preserve"> (</w:t>
      </w:r>
      <w:r w:rsidR="00011980">
        <w:rPr>
          <w:rFonts w:asciiTheme="minorHAnsi" w:hAnsiTheme="minorHAnsi"/>
          <w:sz w:val="20"/>
          <w:szCs w:val="20"/>
          <w:lang w:eastAsia="en-AU"/>
        </w:rPr>
        <w:t>kWh</w:t>
      </w:r>
      <w:r w:rsidR="001A6737">
        <w:rPr>
          <w:rFonts w:asciiTheme="minorHAnsi" w:hAnsiTheme="minorHAnsi"/>
          <w:sz w:val="20"/>
          <w:szCs w:val="20"/>
          <w:lang w:eastAsia="en-AU"/>
        </w:rPr>
        <w:t>)</w:t>
      </w:r>
      <w:r w:rsidR="00011980">
        <w:rPr>
          <w:rFonts w:asciiTheme="minorHAnsi" w:hAnsiTheme="minorHAnsi"/>
          <w:sz w:val="20"/>
          <w:szCs w:val="20"/>
          <w:lang w:eastAsia="en-AU"/>
        </w:rPr>
        <w:t xml:space="preserve"> </w:t>
      </w:r>
      <w:r w:rsidR="00D77823">
        <w:rPr>
          <w:rFonts w:asciiTheme="minorHAnsi" w:hAnsiTheme="minorHAnsi"/>
          <w:sz w:val="20"/>
          <w:szCs w:val="20"/>
          <w:lang w:eastAsia="en-AU"/>
        </w:rPr>
        <w:t xml:space="preserve">information </w:t>
      </w:r>
      <w:r w:rsidR="00011980">
        <w:rPr>
          <w:rFonts w:asciiTheme="minorHAnsi" w:hAnsiTheme="minorHAnsi"/>
          <w:sz w:val="20"/>
          <w:szCs w:val="20"/>
          <w:lang w:eastAsia="en-AU"/>
        </w:rPr>
        <w:t>to the icon</w:t>
      </w:r>
      <w:r>
        <w:rPr>
          <w:rFonts w:asciiTheme="minorHAnsi" w:hAnsiTheme="minorHAnsi"/>
          <w:sz w:val="20"/>
          <w:szCs w:val="20"/>
          <w:lang w:eastAsia="en-AU"/>
        </w:rPr>
        <w:t xml:space="preserve"> and any</w:t>
      </w:r>
      <w:r w:rsidR="001A6737">
        <w:rPr>
          <w:rFonts w:asciiTheme="minorHAnsi" w:hAnsiTheme="minorHAnsi"/>
          <w:sz w:val="20"/>
          <w:szCs w:val="20"/>
          <w:lang w:eastAsia="en-AU"/>
        </w:rPr>
        <w:t xml:space="preserve"> </w:t>
      </w:r>
      <w:r w:rsidR="00011980">
        <w:rPr>
          <w:rFonts w:asciiTheme="minorHAnsi" w:hAnsiTheme="minorHAnsi"/>
          <w:sz w:val="20"/>
          <w:szCs w:val="20"/>
          <w:lang w:eastAsia="en-AU"/>
        </w:rPr>
        <w:t xml:space="preserve">preference for its addition; the size and location of the icon </w:t>
      </w:r>
      <w:r>
        <w:rPr>
          <w:rFonts w:asciiTheme="minorHAnsi" w:hAnsiTheme="minorHAnsi"/>
          <w:sz w:val="20"/>
          <w:szCs w:val="20"/>
          <w:lang w:eastAsia="en-AU"/>
        </w:rPr>
        <w:t>if it were to</w:t>
      </w:r>
      <w:r w:rsidR="001A6737">
        <w:rPr>
          <w:rFonts w:asciiTheme="minorHAnsi" w:hAnsiTheme="minorHAnsi"/>
          <w:sz w:val="20"/>
          <w:szCs w:val="20"/>
          <w:lang w:eastAsia="en-AU"/>
        </w:rPr>
        <w:t xml:space="preserve"> be effective;</w:t>
      </w:r>
      <w:r w:rsidR="00BF3DC5">
        <w:rPr>
          <w:rFonts w:asciiTheme="minorHAnsi" w:hAnsiTheme="minorHAnsi"/>
          <w:sz w:val="20"/>
          <w:szCs w:val="20"/>
          <w:lang w:eastAsia="en-AU"/>
        </w:rPr>
        <w:t xml:space="preserve"> </w:t>
      </w:r>
      <w:r w:rsidR="00011980">
        <w:rPr>
          <w:rFonts w:asciiTheme="minorHAnsi" w:hAnsiTheme="minorHAnsi"/>
          <w:sz w:val="20"/>
          <w:szCs w:val="20"/>
          <w:lang w:eastAsia="en-AU"/>
        </w:rPr>
        <w:t xml:space="preserve">awareness of the </w:t>
      </w:r>
      <w:r w:rsidR="001A6737">
        <w:rPr>
          <w:rFonts w:asciiTheme="minorHAnsi" w:hAnsiTheme="minorHAnsi"/>
          <w:sz w:val="20"/>
          <w:szCs w:val="20"/>
          <w:lang w:eastAsia="en-AU"/>
        </w:rPr>
        <w:t>E</w:t>
      </w:r>
      <w:r w:rsidR="00011980">
        <w:rPr>
          <w:rFonts w:asciiTheme="minorHAnsi" w:hAnsiTheme="minorHAnsi"/>
          <w:sz w:val="20"/>
          <w:szCs w:val="20"/>
          <w:lang w:eastAsia="en-AU"/>
        </w:rPr>
        <w:t xml:space="preserve">nergy </w:t>
      </w:r>
      <w:r w:rsidR="001A6737">
        <w:rPr>
          <w:rFonts w:asciiTheme="minorHAnsi" w:hAnsiTheme="minorHAnsi"/>
          <w:sz w:val="20"/>
          <w:szCs w:val="20"/>
          <w:lang w:eastAsia="en-AU"/>
        </w:rPr>
        <w:t>R</w:t>
      </w:r>
      <w:r w:rsidR="00011980">
        <w:rPr>
          <w:rFonts w:asciiTheme="minorHAnsi" w:hAnsiTheme="minorHAnsi"/>
          <w:sz w:val="20"/>
          <w:szCs w:val="20"/>
          <w:lang w:eastAsia="en-AU"/>
        </w:rPr>
        <w:t xml:space="preserve">ating </w:t>
      </w:r>
      <w:r w:rsidR="001A6737">
        <w:rPr>
          <w:rFonts w:asciiTheme="minorHAnsi" w:hAnsiTheme="minorHAnsi"/>
          <w:sz w:val="20"/>
          <w:szCs w:val="20"/>
          <w:lang w:eastAsia="en-AU"/>
        </w:rPr>
        <w:t>L</w:t>
      </w:r>
      <w:r w:rsidR="00011980">
        <w:rPr>
          <w:rFonts w:asciiTheme="minorHAnsi" w:hAnsiTheme="minorHAnsi"/>
          <w:sz w:val="20"/>
          <w:szCs w:val="20"/>
          <w:lang w:eastAsia="en-AU"/>
        </w:rPr>
        <w:t>abel</w:t>
      </w:r>
      <w:r>
        <w:rPr>
          <w:rFonts w:asciiTheme="minorHAnsi" w:hAnsiTheme="minorHAnsi"/>
          <w:sz w:val="20"/>
          <w:szCs w:val="20"/>
          <w:lang w:eastAsia="en-AU"/>
        </w:rPr>
        <w:t xml:space="preserve"> </w:t>
      </w:r>
      <w:r w:rsidR="00011980">
        <w:rPr>
          <w:rFonts w:asciiTheme="minorHAnsi" w:hAnsiTheme="minorHAnsi"/>
          <w:sz w:val="20"/>
          <w:szCs w:val="20"/>
          <w:lang w:eastAsia="en-AU"/>
        </w:rPr>
        <w:t>u</w:t>
      </w:r>
      <w:r>
        <w:rPr>
          <w:rFonts w:asciiTheme="minorHAnsi" w:hAnsiTheme="minorHAnsi"/>
          <w:sz w:val="20"/>
          <w:szCs w:val="20"/>
          <w:lang w:eastAsia="en-AU"/>
        </w:rPr>
        <w:t>sed in bricks and mortar stores;</w:t>
      </w:r>
      <w:r w:rsidR="00BF3DC5">
        <w:rPr>
          <w:rFonts w:asciiTheme="minorHAnsi" w:hAnsiTheme="minorHAnsi"/>
          <w:sz w:val="20"/>
          <w:szCs w:val="20"/>
          <w:lang w:eastAsia="en-AU"/>
        </w:rPr>
        <w:t xml:space="preserve"> </w:t>
      </w:r>
      <w:r w:rsidR="00420947">
        <w:rPr>
          <w:rFonts w:asciiTheme="minorHAnsi" w:hAnsiTheme="minorHAnsi"/>
          <w:sz w:val="20"/>
          <w:szCs w:val="20"/>
          <w:lang w:eastAsia="en-AU"/>
        </w:rPr>
        <w:t>participants</w:t>
      </w:r>
      <w:r>
        <w:rPr>
          <w:rFonts w:asciiTheme="minorHAnsi" w:hAnsiTheme="minorHAnsi"/>
          <w:sz w:val="20"/>
          <w:szCs w:val="20"/>
          <w:lang w:eastAsia="en-AU"/>
        </w:rPr>
        <w:t>’</w:t>
      </w:r>
      <w:r w:rsidR="00391595">
        <w:rPr>
          <w:rFonts w:asciiTheme="minorHAnsi" w:hAnsiTheme="minorHAnsi"/>
          <w:sz w:val="20"/>
          <w:szCs w:val="20"/>
          <w:lang w:eastAsia="en-AU"/>
        </w:rPr>
        <w:t xml:space="preserve"> online purchasing behaviours; buying factors and attitudes to household electrical appliances and energy efficiency; whether they have a home solar </w:t>
      </w:r>
      <w:r>
        <w:rPr>
          <w:rFonts w:asciiTheme="minorHAnsi" w:hAnsiTheme="minorHAnsi"/>
          <w:sz w:val="20"/>
          <w:szCs w:val="20"/>
          <w:lang w:eastAsia="en-AU"/>
        </w:rPr>
        <w:t xml:space="preserve">energy </w:t>
      </w:r>
      <w:r w:rsidR="00391595">
        <w:rPr>
          <w:rFonts w:asciiTheme="minorHAnsi" w:hAnsiTheme="minorHAnsi"/>
          <w:sz w:val="20"/>
          <w:szCs w:val="20"/>
          <w:lang w:eastAsia="en-AU"/>
        </w:rPr>
        <w:t xml:space="preserve">system; </w:t>
      </w:r>
      <w:r w:rsidR="00D67136" w:rsidRPr="00D47C26">
        <w:rPr>
          <w:rFonts w:asciiTheme="minorHAnsi" w:hAnsiTheme="minorHAnsi"/>
          <w:sz w:val="20"/>
          <w:szCs w:val="20"/>
          <w:lang w:eastAsia="en-AU"/>
        </w:rPr>
        <w:t>their</w:t>
      </w:r>
      <w:r w:rsidR="00DF07BC" w:rsidRPr="00D47C26">
        <w:rPr>
          <w:rFonts w:asciiTheme="minorHAnsi" w:hAnsiTheme="minorHAnsi"/>
          <w:sz w:val="20"/>
          <w:szCs w:val="20"/>
          <w:lang w:eastAsia="en-AU"/>
        </w:rPr>
        <w:t xml:space="preserve"> attitudes towards the environment</w:t>
      </w:r>
      <w:r w:rsidR="00391595">
        <w:rPr>
          <w:rFonts w:asciiTheme="minorHAnsi" w:hAnsiTheme="minorHAnsi"/>
          <w:sz w:val="20"/>
          <w:szCs w:val="20"/>
          <w:lang w:eastAsia="en-AU"/>
        </w:rPr>
        <w:t>; and their</w:t>
      </w:r>
      <w:r w:rsidR="00D67136" w:rsidRPr="00D47C26">
        <w:rPr>
          <w:rFonts w:asciiTheme="minorHAnsi" w:hAnsiTheme="minorHAnsi"/>
          <w:sz w:val="20"/>
          <w:szCs w:val="20"/>
          <w:lang w:eastAsia="en-AU"/>
        </w:rPr>
        <w:t xml:space="preserve"> </w:t>
      </w:r>
      <w:r w:rsidR="00DF07BC" w:rsidRPr="00D47C26">
        <w:rPr>
          <w:rFonts w:asciiTheme="minorHAnsi" w:hAnsiTheme="minorHAnsi"/>
          <w:sz w:val="20"/>
          <w:szCs w:val="20"/>
          <w:lang w:eastAsia="en-AU"/>
        </w:rPr>
        <w:t>disposition to environmentally friendly behaviours</w:t>
      </w:r>
      <w:r w:rsidR="00D47C26" w:rsidRPr="00D47C26">
        <w:rPr>
          <w:rFonts w:asciiTheme="minorHAnsi" w:hAnsiTheme="minorHAnsi"/>
          <w:sz w:val="20"/>
          <w:szCs w:val="20"/>
          <w:lang w:eastAsia="en-AU"/>
        </w:rPr>
        <w:t>.</w:t>
      </w:r>
    </w:p>
    <w:p w:rsidR="009E382E" w:rsidRPr="00811BA0" w:rsidRDefault="009030F8" w:rsidP="009030F8">
      <w:pPr>
        <w:rPr>
          <w:rFonts w:asciiTheme="minorHAnsi" w:hAnsiTheme="minorHAnsi"/>
          <w:b/>
          <w:caps/>
          <w:color w:val="000000" w:themeColor="text1"/>
          <w:lang w:eastAsia="en-AU"/>
        </w:rPr>
      </w:pPr>
      <w:r w:rsidRPr="00811BA0">
        <w:rPr>
          <w:rFonts w:asciiTheme="minorHAnsi" w:hAnsiTheme="minorHAnsi"/>
          <w:b/>
          <w:caps/>
          <w:lang w:eastAsia="en-AU"/>
        </w:rPr>
        <w:t>Key findings</w:t>
      </w:r>
    </w:p>
    <w:p w:rsidR="009E382E" w:rsidRPr="00A47D8F" w:rsidRDefault="00A47D8F" w:rsidP="00A47D8F">
      <w:pPr>
        <w:pStyle w:val="ListParagraph"/>
        <w:numPr>
          <w:ilvl w:val="0"/>
          <w:numId w:val="11"/>
        </w:numPr>
        <w:rPr>
          <w:rFonts w:asciiTheme="minorHAnsi" w:hAnsiTheme="minorHAnsi"/>
          <w:b/>
          <w:sz w:val="20"/>
          <w:szCs w:val="20"/>
          <w:lang w:eastAsia="en-AU"/>
        </w:rPr>
      </w:pPr>
      <w:r>
        <w:rPr>
          <w:rFonts w:asciiTheme="minorHAnsi" w:hAnsiTheme="minorHAnsi"/>
          <w:b/>
          <w:sz w:val="20"/>
          <w:szCs w:val="20"/>
          <w:lang w:eastAsia="en-AU"/>
        </w:rPr>
        <w:t xml:space="preserve">People who are </w:t>
      </w:r>
      <w:r w:rsidR="009E382E" w:rsidRPr="00A47D8F">
        <w:rPr>
          <w:rFonts w:asciiTheme="minorHAnsi" w:hAnsiTheme="minorHAnsi"/>
          <w:b/>
          <w:sz w:val="20"/>
          <w:szCs w:val="20"/>
          <w:lang w:eastAsia="en-AU"/>
        </w:rPr>
        <w:t xml:space="preserve">exposed to </w:t>
      </w:r>
      <w:r w:rsidR="002F0456" w:rsidRPr="00A47D8F">
        <w:rPr>
          <w:rFonts w:asciiTheme="minorHAnsi" w:hAnsiTheme="minorHAnsi"/>
          <w:b/>
          <w:sz w:val="20"/>
          <w:szCs w:val="20"/>
          <w:lang w:eastAsia="en-AU"/>
        </w:rPr>
        <w:t>e</w:t>
      </w:r>
      <w:r w:rsidR="009E382E" w:rsidRPr="00A47D8F">
        <w:rPr>
          <w:rFonts w:asciiTheme="minorHAnsi" w:hAnsiTheme="minorHAnsi"/>
          <w:b/>
          <w:sz w:val="20"/>
          <w:szCs w:val="20"/>
          <w:lang w:eastAsia="en-AU"/>
        </w:rPr>
        <w:t xml:space="preserve">nergy rating </w:t>
      </w:r>
      <w:r w:rsidR="002F0456" w:rsidRPr="00A47D8F">
        <w:rPr>
          <w:rFonts w:asciiTheme="minorHAnsi" w:hAnsiTheme="minorHAnsi"/>
          <w:b/>
          <w:sz w:val="20"/>
          <w:szCs w:val="20"/>
          <w:lang w:eastAsia="en-AU"/>
        </w:rPr>
        <w:t>information</w:t>
      </w:r>
      <w:r>
        <w:rPr>
          <w:rFonts w:asciiTheme="minorHAnsi" w:hAnsiTheme="minorHAnsi"/>
          <w:b/>
          <w:sz w:val="20"/>
          <w:szCs w:val="20"/>
          <w:lang w:eastAsia="en-AU"/>
        </w:rPr>
        <w:t xml:space="preserve"> </w:t>
      </w:r>
      <w:r w:rsidR="009E382E" w:rsidRPr="00A47D8F">
        <w:rPr>
          <w:rFonts w:asciiTheme="minorHAnsi" w:hAnsiTheme="minorHAnsi"/>
          <w:b/>
          <w:sz w:val="20"/>
          <w:szCs w:val="20"/>
          <w:lang w:eastAsia="en-AU"/>
        </w:rPr>
        <w:t>cho</w:t>
      </w:r>
      <w:r w:rsidR="007E3127" w:rsidRPr="00A47D8F">
        <w:rPr>
          <w:rFonts w:asciiTheme="minorHAnsi" w:hAnsiTheme="minorHAnsi"/>
          <w:b/>
          <w:sz w:val="20"/>
          <w:szCs w:val="20"/>
          <w:lang w:eastAsia="en-AU"/>
        </w:rPr>
        <w:t>o</w:t>
      </w:r>
      <w:r w:rsidR="009E382E" w:rsidRPr="00A47D8F">
        <w:rPr>
          <w:rFonts w:asciiTheme="minorHAnsi" w:hAnsiTheme="minorHAnsi"/>
          <w:b/>
          <w:sz w:val="20"/>
          <w:szCs w:val="20"/>
          <w:lang w:eastAsia="en-AU"/>
        </w:rPr>
        <w:t>se more energy efficient products</w:t>
      </w:r>
    </w:p>
    <w:p w:rsidR="00E94624" w:rsidRDefault="009C7765" w:rsidP="00D47C26">
      <w:pPr>
        <w:rPr>
          <w:rFonts w:asciiTheme="minorHAnsi" w:hAnsiTheme="minorHAnsi"/>
          <w:sz w:val="20"/>
          <w:szCs w:val="20"/>
          <w:lang w:eastAsia="en-AU"/>
        </w:rPr>
      </w:pPr>
      <w:r>
        <w:rPr>
          <w:rFonts w:asciiTheme="minorHAnsi" w:hAnsiTheme="minorHAnsi"/>
          <w:sz w:val="20"/>
          <w:szCs w:val="20"/>
          <w:lang w:eastAsia="en-AU"/>
        </w:rPr>
        <w:t>I</w:t>
      </w:r>
      <w:r w:rsidR="00F442F4" w:rsidRPr="006333F1">
        <w:rPr>
          <w:rFonts w:asciiTheme="minorHAnsi" w:hAnsiTheme="minorHAnsi"/>
          <w:sz w:val="20"/>
          <w:szCs w:val="20"/>
          <w:lang w:eastAsia="en-AU"/>
        </w:rPr>
        <w:t xml:space="preserve">f no </w:t>
      </w:r>
      <w:r w:rsidR="00F442F4">
        <w:rPr>
          <w:rFonts w:asciiTheme="minorHAnsi" w:hAnsiTheme="minorHAnsi"/>
          <w:sz w:val="20"/>
          <w:szCs w:val="20"/>
          <w:lang w:eastAsia="en-AU"/>
        </w:rPr>
        <w:t xml:space="preserve">energy rating </w:t>
      </w:r>
      <w:r w:rsidR="00F442F4" w:rsidRPr="006333F1">
        <w:rPr>
          <w:rFonts w:asciiTheme="minorHAnsi" w:hAnsiTheme="minorHAnsi"/>
          <w:sz w:val="20"/>
          <w:szCs w:val="20"/>
          <w:lang w:eastAsia="en-AU"/>
        </w:rPr>
        <w:t>information was provided</w:t>
      </w:r>
      <w:r>
        <w:rPr>
          <w:rFonts w:asciiTheme="minorHAnsi" w:hAnsiTheme="minorHAnsi"/>
          <w:sz w:val="20"/>
          <w:szCs w:val="20"/>
          <w:lang w:eastAsia="en-AU"/>
        </w:rPr>
        <w:t xml:space="preserve"> at the consideration stage</w:t>
      </w:r>
      <w:r w:rsidR="00F442F4" w:rsidRPr="006333F1">
        <w:rPr>
          <w:rFonts w:asciiTheme="minorHAnsi" w:hAnsiTheme="minorHAnsi"/>
          <w:sz w:val="20"/>
          <w:szCs w:val="20"/>
          <w:lang w:eastAsia="en-AU"/>
        </w:rPr>
        <w:t>, only 9% selected fridge</w:t>
      </w:r>
      <w:r w:rsidR="00715EB6">
        <w:rPr>
          <w:rFonts w:asciiTheme="minorHAnsi" w:hAnsiTheme="minorHAnsi"/>
          <w:sz w:val="20"/>
          <w:szCs w:val="20"/>
          <w:lang w:eastAsia="en-AU"/>
        </w:rPr>
        <w:t>s</w:t>
      </w:r>
      <w:r w:rsidR="00F442F4" w:rsidRPr="006333F1">
        <w:rPr>
          <w:rFonts w:asciiTheme="minorHAnsi" w:hAnsiTheme="minorHAnsi"/>
          <w:sz w:val="20"/>
          <w:szCs w:val="20"/>
          <w:lang w:eastAsia="en-AU"/>
        </w:rPr>
        <w:t xml:space="preserve"> rated </w:t>
      </w:r>
      <w:r w:rsidR="00F442F4">
        <w:rPr>
          <w:rFonts w:asciiTheme="minorHAnsi" w:hAnsiTheme="minorHAnsi"/>
          <w:sz w:val="20"/>
          <w:szCs w:val="20"/>
          <w:lang w:eastAsia="en-AU"/>
        </w:rPr>
        <w:t>four</w:t>
      </w:r>
      <w:r w:rsidR="00F442F4" w:rsidRPr="006333F1">
        <w:rPr>
          <w:rFonts w:asciiTheme="minorHAnsi" w:hAnsiTheme="minorHAnsi"/>
          <w:sz w:val="20"/>
          <w:szCs w:val="20"/>
          <w:lang w:eastAsia="en-AU"/>
        </w:rPr>
        <w:t xml:space="preserve"> stars or more</w:t>
      </w:r>
      <w:r>
        <w:rPr>
          <w:rFonts w:asciiTheme="minorHAnsi" w:hAnsiTheme="minorHAnsi"/>
          <w:sz w:val="20"/>
          <w:szCs w:val="20"/>
          <w:lang w:eastAsia="en-AU"/>
        </w:rPr>
        <w:t xml:space="preserve"> </w:t>
      </w:r>
      <w:r w:rsidR="00F442F4" w:rsidRPr="006333F1">
        <w:rPr>
          <w:rFonts w:asciiTheme="minorHAnsi" w:hAnsiTheme="minorHAnsi"/>
          <w:sz w:val="20"/>
          <w:szCs w:val="20"/>
          <w:lang w:eastAsia="en-AU"/>
        </w:rPr>
        <w:t>with an average rating of 3.33.</w:t>
      </w:r>
      <w:r w:rsidR="00F442F4">
        <w:rPr>
          <w:rFonts w:asciiTheme="minorHAnsi" w:hAnsiTheme="minorHAnsi"/>
          <w:sz w:val="20"/>
          <w:szCs w:val="20"/>
          <w:lang w:eastAsia="en-AU"/>
        </w:rPr>
        <w:t xml:space="preserve"> I</w:t>
      </w:r>
      <w:r w:rsidR="00251AD9" w:rsidRPr="006333F1">
        <w:rPr>
          <w:rFonts w:asciiTheme="minorHAnsi" w:hAnsiTheme="minorHAnsi"/>
          <w:sz w:val="20"/>
          <w:szCs w:val="20"/>
          <w:lang w:eastAsia="en-AU"/>
        </w:rPr>
        <w:t xml:space="preserve">f </w:t>
      </w:r>
      <w:r w:rsidR="00715EB6">
        <w:rPr>
          <w:rFonts w:asciiTheme="minorHAnsi" w:hAnsiTheme="minorHAnsi"/>
          <w:sz w:val="20"/>
          <w:szCs w:val="20"/>
          <w:lang w:eastAsia="en-AU"/>
        </w:rPr>
        <w:t xml:space="preserve">the energy rating information was </w:t>
      </w:r>
      <w:r w:rsidR="00251AD9" w:rsidRPr="006333F1">
        <w:rPr>
          <w:rFonts w:asciiTheme="minorHAnsi" w:hAnsiTheme="minorHAnsi"/>
          <w:sz w:val="20"/>
          <w:szCs w:val="20"/>
          <w:lang w:eastAsia="en-AU"/>
        </w:rPr>
        <w:t>shown</w:t>
      </w:r>
      <w:r w:rsidR="00420947">
        <w:rPr>
          <w:rFonts w:asciiTheme="minorHAnsi" w:hAnsiTheme="minorHAnsi"/>
          <w:sz w:val="20"/>
          <w:szCs w:val="20"/>
          <w:lang w:eastAsia="en-AU"/>
        </w:rPr>
        <w:t xml:space="preserve"> </w:t>
      </w:r>
      <w:r w:rsidR="00715EB6">
        <w:rPr>
          <w:rFonts w:asciiTheme="minorHAnsi" w:hAnsiTheme="minorHAnsi"/>
          <w:sz w:val="20"/>
          <w:szCs w:val="20"/>
          <w:lang w:eastAsia="en-AU"/>
        </w:rPr>
        <w:t>in text only</w:t>
      </w:r>
      <w:r w:rsidR="00251AD9" w:rsidRPr="006333F1">
        <w:rPr>
          <w:rFonts w:asciiTheme="minorHAnsi" w:hAnsiTheme="minorHAnsi"/>
          <w:sz w:val="20"/>
          <w:szCs w:val="20"/>
          <w:lang w:eastAsia="en-AU"/>
        </w:rPr>
        <w:t xml:space="preserve">, 14% select </w:t>
      </w:r>
      <w:r w:rsidR="00F442F4">
        <w:rPr>
          <w:rFonts w:asciiTheme="minorHAnsi" w:hAnsiTheme="minorHAnsi"/>
          <w:sz w:val="20"/>
          <w:szCs w:val="20"/>
          <w:lang w:eastAsia="en-AU"/>
        </w:rPr>
        <w:t>fridge</w:t>
      </w:r>
      <w:r w:rsidR="00715EB6">
        <w:rPr>
          <w:rFonts w:asciiTheme="minorHAnsi" w:hAnsiTheme="minorHAnsi"/>
          <w:sz w:val="20"/>
          <w:szCs w:val="20"/>
          <w:lang w:eastAsia="en-AU"/>
        </w:rPr>
        <w:t>s</w:t>
      </w:r>
      <w:r w:rsidR="00251AD9" w:rsidRPr="006333F1">
        <w:rPr>
          <w:rFonts w:asciiTheme="minorHAnsi" w:hAnsiTheme="minorHAnsi"/>
          <w:sz w:val="20"/>
          <w:szCs w:val="20"/>
          <w:lang w:eastAsia="en-AU"/>
        </w:rPr>
        <w:t xml:space="preserve"> of </w:t>
      </w:r>
      <w:r w:rsidR="00F442F4">
        <w:rPr>
          <w:rFonts w:asciiTheme="minorHAnsi" w:hAnsiTheme="minorHAnsi"/>
          <w:sz w:val="20"/>
          <w:szCs w:val="20"/>
          <w:lang w:eastAsia="en-AU"/>
        </w:rPr>
        <w:t>four</w:t>
      </w:r>
      <w:r w:rsidR="00251AD9" w:rsidRPr="006333F1">
        <w:rPr>
          <w:rFonts w:asciiTheme="minorHAnsi" w:hAnsiTheme="minorHAnsi"/>
          <w:sz w:val="20"/>
          <w:szCs w:val="20"/>
          <w:lang w:eastAsia="en-AU"/>
        </w:rPr>
        <w:t xml:space="preserve"> stars or more</w:t>
      </w:r>
      <w:r>
        <w:rPr>
          <w:rFonts w:asciiTheme="minorHAnsi" w:hAnsiTheme="minorHAnsi"/>
          <w:sz w:val="20"/>
          <w:szCs w:val="20"/>
          <w:lang w:eastAsia="en-AU"/>
        </w:rPr>
        <w:t xml:space="preserve">, </w:t>
      </w:r>
      <w:r w:rsidR="00251AD9" w:rsidRPr="006333F1">
        <w:rPr>
          <w:rFonts w:asciiTheme="minorHAnsi" w:hAnsiTheme="minorHAnsi"/>
          <w:sz w:val="20"/>
          <w:szCs w:val="20"/>
          <w:lang w:eastAsia="en-AU"/>
        </w:rPr>
        <w:t>with an average rating of 3.39</w:t>
      </w:r>
      <w:r w:rsidR="00F442F4">
        <w:rPr>
          <w:rFonts w:asciiTheme="minorHAnsi" w:hAnsiTheme="minorHAnsi"/>
          <w:sz w:val="20"/>
          <w:szCs w:val="20"/>
          <w:lang w:eastAsia="en-AU"/>
        </w:rPr>
        <w:t xml:space="preserve">. </w:t>
      </w:r>
      <w:r w:rsidR="00420947">
        <w:rPr>
          <w:rFonts w:asciiTheme="minorHAnsi" w:hAnsiTheme="minorHAnsi"/>
          <w:sz w:val="20"/>
          <w:szCs w:val="20"/>
          <w:lang w:eastAsia="en-AU"/>
        </w:rPr>
        <w:t>However, t</w:t>
      </w:r>
      <w:r w:rsidR="00F442F4">
        <w:rPr>
          <w:rFonts w:asciiTheme="minorHAnsi" w:hAnsiTheme="minorHAnsi"/>
          <w:sz w:val="20"/>
          <w:szCs w:val="20"/>
          <w:lang w:eastAsia="en-AU"/>
        </w:rPr>
        <w:t>his was not statistically higher than if no information was provided</w:t>
      </w:r>
      <w:r w:rsidR="00251AD9" w:rsidRPr="006333F1">
        <w:rPr>
          <w:rFonts w:asciiTheme="minorHAnsi" w:hAnsiTheme="minorHAnsi"/>
          <w:sz w:val="20"/>
          <w:szCs w:val="20"/>
          <w:lang w:eastAsia="en-AU"/>
        </w:rPr>
        <w:t>.</w:t>
      </w:r>
      <w:r w:rsidR="00EE1CA5">
        <w:rPr>
          <w:rFonts w:asciiTheme="minorHAnsi" w:hAnsiTheme="minorHAnsi"/>
          <w:sz w:val="20"/>
          <w:szCs w:val="20"/>
          <w:lang w:eastAsia="en-AU"/>
        </w:rPr>
        <w:t xml:space="preserve"> </w:t>
      </w:r>
    </w:p>
    <w:p w:rsidR="00E310FE" w:rsidRPr="006333F1" w:rsidRDefault="00715EB6" w:rsidP="00D47C26">
      <w:pPr>
        <w:rPr>
          <w:rFonts w:asciiTheme="minorHAnsi" w:hAnsiTheme="minorHAnsi"/>
          <w:sz w:val="20"/>
          <w:szCs w:val="20"/>
          <w:lang w:eastAsia="en-AU"/>
        </w:rPr>
      </w:pPr>
      <w:r>
        <w:rPr>
          <w:rFonts w:asciiTheme="minorHAnsi" w:hAnsiTheme="minorHAnsi"/>
          <w:sz w:val="20"/>
          <w:szCs w:val="20"/>
          <w:lang w:eastAsia="en-AU"/>
        </w:rPr>
        <w:t>B</w:t>
      </w:r>
      <w:r w:rsidR="007E3127">
        <w:rPr>
          <w:rFonts w:asciiTheme="minorHAnsi" w:hAnsiTheme="minorHAnsi"/>
          <w:sz w:val="20"/>
          <w:szCs w:val="20"/>
          <w:lang w:eastAsia="en-AU"/>
        </w:rPr>
        <w:t xml:space="preserve">y contrast, </w:t>
      </w:r>
      <w:r w:rsidR="00F442F4" w:rsidRPr="006333F1">
        <w:rPr>
          <w:rFonts w:asciiTheme="minorHAnsi" w:hAnsiTheme="minorHAnsi"/>
          <w:sz w:val="20"/>
          <w:szCs w:val="20"/>
          <w:lang w:eastAsia="en-AU"/>
        </w:rPr>
        <w:t xml:space="preserve">31% </w:t>
      </w:r>
      <w:r w:rsidR="009C7765">
        <w:rPr>
          <w:rFonts w:asciiTheme="minorHAnsi" w:hAnsiTheme="minorHAnsi"/>
          <w:sz w:val="20"/>
          <w:szCs w:val="20"/>
          <w:lang w:eastAsia="en-AU"/>
        </w:rPr>
        <w:t xml:space="preserve">of those who were </w:t>
      </w:r>
      <w:r w:rsidR="00F442F4" w:rsidRPr="006333F1">
        <w:rPr>
          <w:rFonts w:asciiTheme="minorHAnsi" w:hAnsiTheme="minorHAnsi"/>
          <w:sz w:val="20"/>
          <w:szCs w:val="20"/>
          <w:lang w:eastAsia="en-AU"/>
        </w:rPr>
        <w:t xml:space="preserve">exposed to </w:t>
      </w:r>
      <w:r w:rsidR="00420947">
        <w:rPr>
          <w:rFonts w:asciiTheme="minorHAnsi" w:hAnsiTheme="minorHAnsi"/>
          <w:sz w:val="20"/>
          <w:szCs w:val="20"/>
          <w:lang w:eastAsia="en-AU"/>
        </w:rPr>
        <w:t>the</w:t>
      </w:r>
      <w:r w:rsidR="00F442F4">
        <w:rPr>
          <w:rFonts w:asciiTheme="minorHAnsi" w:hAnsiTheme="minorHAnsi"/>
          <w:sz w:val="20"/>
          <w:szCs w:val="20"/>
          <w:lang w:eastAsia="en-AU"/>
        </w:rPr>
        <w:t xml:space="preserve"> </w:t>
      </w:r>
      <w:r w:rsidR="009E6135">
        <w:rPr>
          <w:rFonts w:asciiTheme="minorHAnsi" w:hAnsiTheme="minorHAnsi"/>
          <w:sz w:val="20"/>
          <w:szCs w:val="20"/>
          <w:lang w:eastAsia="en-AU"/>
        </w:rPr>
        <w:t>E</w:t>
      </w:r>
      <w:r w:rsidR="00F442F4">
        <w:rPr>
          <w:rFonts w:asciiTheme="minorHAnsi" w:hAnsiTheme="minorHAnsi"/>
          <w:sz w:val="20"/>
          <w:szCs w:val="20"/>
          <w:lang w:eastAsia="en-AU"/>
        </w:rPr>
        <w:t xml:space="preserve">nergy </w:t>
      </w:r>
      <w:r w:rsidR="009E6135">
        <w:rPr>
          <w:rFonts w:asciiTheme="minorHAnsi" w:hAnsiTheme="minorHAnsi"/>
          <w:sz w:val="20"/>
          <w:szCs w:val="20"/>
          <w:lang w:eastAsia="en-AU"/>
        </w:rPr>
        <w:t>R</w:t>
      </w:r>
      <w:r w:rsidR="00F442F4">
        <w:rPr>
          <w:rFonts w:asciiTheme="minorHAnsi" w:hAnsiTheme="minorHAnsi"/>
          <w:sz w:val="20"/>
          <w:szCs w:val="20"/>
          <w:lang w:eastAsia="en-AU"/>
        </w:rPr>
        <w:t xml:space="preserve">ating </w:t>
      </w:r>
      <w:r w:rsidR="009E6135">
        <w:rPr>
          <w:rFonts w:asciiTheme="minorHAnsi" w:hAnsiTheme="minorHAnsi"/>
          <w:sz w:val="20"/>
          <w:szCs w:val="20"/>
          <w:lang w:eastAsia="en-AU"/>
        </w:rPr>
        <w:t>I</w:t>
      </w:r>
      <w:r w:rsidR="00F442F4">
        <w:rPr>
          <w:rFonts w:asciiTheme="minorHAnsi" w:hAnsiTheme="minorHAnsi"/>
          <w:sz w:val="20"/>
          <w:szCs w:val="20"/>
          <w:lang w:eastAsia="en-AU"/>
        </w:rPr>
        <w:t>con</w:t>
      </w:r>
      <w:r w:rsidR="00F442F4" w:rsidRPr="006333F1">
        <w:rPr>
          <w:rFonts w:asciiTheme="minorHAnsi" w:hAnsiTheme="minorHAnsi"/>
          <w:sz w:val="20"/>
          <w:szCs w:val="20"/>
          <w:lang w:eastAsia="en-AU"/>
        </w:rPr>
        <w:t xml:space="preserve"> </w:t>
      </w:r>
      <w:r>
        <w:rPr>
          <w:rFonts w:asciiTheme="minorHAnsi" w:hAnsiTheme="minorHAnsi"/>
          <w:sz w:val="20"/>
          <w:szCs w:val="20"/>
          <w:lang w:eastAsia="en-AU"/>
        </w:rPr>
        <w:t xml:space="preserve">at the consideration stage </w:t>
      </w:r>
      <w:r w:rsidR="00F442F4" w:rsidRPr="006333F1">
        <w:rPr>
          <w:rFonts w:asciiTheme="minorHAnsi" w:hAnsiTheme="minorHAnsi"/>
          <w:sz w:val="20"/>
          <w:szCs w:val="20"/>
          <w:lang w:eastAsia="en-AU"/>
        </w:rPr>
        <w:t>selected fridge</w:t>
      </w:r>
      <w:r>
        <w:rPr>
          <w:rFonts w:asciiTheme="minorHAnsi" w:hAnsiTheme="minorHAnsi"/>
          <w:sz w:val="20"/>
          <w:szCs w:val="20"/>
          <w:lang w:eastAsia="en-AU"/>
        </w:rPr>
        <w:t>s</w:t>
      </w:r>
      <w:r w:rsidR="00F442F4" w:rsidRPr="006333F1">
        <w:rPr>
          <w:rFonts w:asciiTheme="minorHAnsi" w:hAnsiTheme="minorHAnsi"/>
          <w:sz w:val="20"/>
          <w:szCs w:val="20"/>
          <w:lang w:eastAsia="en-AU"/>
        </w:rPr>
        <w:t xml:space="preserve"> rated </w:t>
      </w:r>
      <w:r w:rsidR="0009486E">
        <w:rPr>
          <w:rFonts w:asciiTheme="minorHAnsi" w:hAnsiTheme="minorHAnsi"/>
          <w:sz w:val="20"/>
          <w:szCs w:val="20"/>
          <w:lang w:eastAsia="en-AU"/>
        </w:rPr>
        <w:t>four</w:t>
      </w:r>
      <w:r w:rsidR="00F442F4" w:rsidRPr="006333F1">
        <w:rPr>
          <w:rFonts w:asciiTheme="minorHAnsi" w:hAnsiTheme="minorHAnsi"/>
          <w:sz w:val="20"/>
          <w:szCs w:val="20"/>
          <w:lang w:eastAsia="en-AU"/>
        </w:rPr>
        <w:t xml:space="preserve"> stars or more</w:t>
      </w:r>
      <w:r w:rsidR="00E94624">
        <w:rPr>
          <w:rFonts w:asciiTheme="minorHAnsi" w:hAnsiTheme="minorHAnsi"/>
          <w:sz w:val="20"/>
          <w:szCs w:val="20"/>
          <w:lang w:eastAsia="en-AU"/>
        </w:rPr>
        <w:t xml:space="preserve">, </w:t>
      </w:r>
      <w:r w:rsidR="00F442F4" w:rsidRPr="006333F1">
        <w:rPr>
          <w:rFonts w:asciiTheme="minorHAnsi" w:hAnsiTheme="minorHAnsi"/>
          <w:sz w:val="20"/>
          <w:szCs w:val="20"/>
          <w:lang w:eastAsia="en-AU"/>
        </w:rPr>
        <w:t>with an average rating of 3.58</w:t>
      </w:r>
      <w:r w:rsidR="00B86527">
        <w:rPr>
          <w:rFonts w:asciiTheme="minorHAnsi" w:hAnsiTheme="minorHAnsi"/>
          <w:sz w:val="20"/>
          <w:szCs w:val="20"/>
          <w:lang w:eastAsia="en-AU"/>
        </w:rPr>
        <w:t xml:space="preserve"> </w:t>
      </w:r>
      <w:r w:rsidR="00E94624">
        <w:rPr>
          <w:rFonts w:asciiTheme="minorHAnsi" w:hAnsiTheme="minorHAnsi"/>
          <w:sz w:val="20"/>
          <w:szCs w:val="20"/>
          <w:lang w:eastAsia="en-AU"/>
        </w:rPr>
        <w:t xml:space="preserve">(0.25 </w:t>
      </w:r>
      <w:r w:rsidR="00B86527">
        <w:rPr>
          <w:rFonts w:asciiTheme="minorHAnsi" w:hAnsiTheme="minorHAnsi"/>
          <w:sz w:val="20"/>
          <w:szCs w:val="20"/>
          <w:lang w:eastAsia="en-AU"/>
        </w:rPr>
        <w:t>higher than no information and 0.19 higher than in text)</w:t>
      </w:r>
      <w:r w:rsidR="00F442F4" w:rsidRPr="006333F1">
        <w:rPr>
          <w:rFonts w:asciiTheme="minorHAnsi" w:hAnsiTheme="minorHAnsi"/>
          <w:sz w:val="20"/>
          <w:szCs w:val="20"/>
          <w:lang w:eastAsia="en-AU"/>
        </w:rPr>
        <w:t>.</w:t>
      </w:r>
      <w:r w:rsidR="00F442F4">
        <w:rPr>
          <w:rFonts w:asciiTheme="minorHAnsi" w:hAnsiTheme="minorHAnsi"/>
          <w:sz w:val="20"/>
          <w:szCs w:val="20"/>
          <w:lang w:eastAsia="en-AU"/>
        </w:rPr>
        <w:t xml:space="preserve"> </w:t>
      </w:r>
      <w:bookmarkStart w:id="1" w:name="_Hlk510959715"/>
      <w:r w:rsidR="00F442F4">
        <w:rPr>
          <w:rFonts w:asciiTheme="minorHAnsi" w:hAnsiTheme="minorHAnsi"/>
          <w:sz w:val="20"/>
          <w:szCs w:val="20"/>
          <w:lang w:eastAsia="en-AU"/>
        </w:rPr>
        <w:t>This was statistically higher tha</w:t>
      </w:r>
      <w:r w:rsidR="0009486E">
        <w:rPr>
          <w:rFonts w:asciiTheme="minorHAnsi" w:hAnsiTheme="minorHAnsi"/>
          <w:sz w:val="20"/>
          <w:szCs w:val="20"/>
          <w:lang w:eastAsia="en-AU"/>
        </w:rPr>
        <w:t xml:space="preserve">n if no information </w:t>
      </w:r>
      <w:r w:rsidR="007E3127">
        <w:rPr>
          <w:rFonts w:asciiTheme="minorHAnsi" w:hAnsiTheme="minorHAnsi"/>
          <w:sz w:val="20"/>
          <w:szCs w:val="20"/>
          <w:lang w:eastAsia="en-AU"/>
        </w:rPr>
        <w:t>was</w:t>
      </w:r>
      <w:r w:rsidR="0009486E">
        <w:rPr>
          <w:rFonts w:asciiTheme="minorHAnsi" w:hAnsiTheme="minorHAnsi"/>
          <w:sz w:val="20"/>
          <w:szCs w:val="20"/>
          <w:lang w:eastAsia="en-AU"/>
        </w:rPr>
        <w:t xml:space="preserve"> shown</w:t>
      </w:r>
      <w:r w:rsidR="00E94624">
        <w:rPr>
          <w:rFonts w:asciiTheme="minorHAnsi" w:hAnsiTheme="minorHAnsi"/>
          <w:sz w:val="20"/>
          <w:szCs w:val="20"/>
          <w:lang w:eastAsia="en-AU"/>
        </w:rPr>
        <w:t xml:space="preserve"> </w:t>
      </w:r>
      <w:r w:rsidR="0009486E">
        <w:rPr>
          <w:rFonts w:asciiTheme="minorHAnsi" w:hAnsiTheme="minorHAnsi"/>
          <w:sz w:val="20"/>
          <w:szCs w:val="20"/>
          <w:lang w:eastAsia="en-AU"/>
        </w:rPr>
        <w:t xml:space="preserve">(with 22% </w:t>
      </w:r>
      <w:bookmarkStart w:id="2" w:name="_Hlk510778506"/>
      <w:r w:rsidR="0009486E">
        <w:rPr>
          <w:rFonts w:asciiTheme="minorHAnsi" w:hAnsiTheme="minorHAnsi"/>
          <w:sz w:val="20"/>
          <w:szCs w:val="20"/>
          <w:lang w:eastAsia="en-AU"/>
        </w:rPr>
        <w:t xml:space="preserve">more selecting </w:t>
      </w:r>
      <w:r w:rsidR="007E3127">
        <w:rPr>
          <w:rFonts w:asciiTheme="minorHAnsi" w:hAnsiTheme="minorHAnsi"/>
          <w:sz w:val="20"/>
          <w:szCs w:val="20"/>
          <w:lang w:eastAsia="en-AU"/>
        </w:rPr>
        <w:t xml:space="preserve">fridges with </w:t>
      </w:r>
      <w:r w:rsidR="0009486E">
        <w:rPr>
          <w:rFonts w:asciiTheme="minorHAnsi" w:hAnsiTheme="minorHAnsi"/>
          <w:sz w:val="20"/>
          <w:szCs w:val="20"/>
          <w:lang w:eastAsia="en-AU"/>
        </w:rPr>
        <w:t>four stars or more)</w:t>
      </w:r>
      <w:bookmarkEnd w:id="2"/>
      <w:r w:rsidR="0009486E">
        <w:rPr>
          <w:rFonts w:asciiTheme="minorHAnsi" w:hAnsiTheme="minorHAnsi"/>
          <w:sz w:val="20"/>
          <w:szCs w:val="20"/>
          <w:lang w:eastAsia="en-AU"/>
        </w:rPr>
        <w:t xml:space="preserve"> and if text was shown (with </w:t>
      </w:r>
      <w:r w:rsidR="00676CC8">
        <w:rPr>
          <w:rFonts w:asciiTheme="minorHAnsi" w:hAnsiTheme="minorHAnsi"/>
          <w:sz w:val="20"/>
          <w:szCs w:val="20"/>
          <w:lang w:eastAsia="en-AU"/>
        </w:rPr>
        <w:t>17% more selecting four stars or more)</w:t>
      </w:r>
      <w:r w:rsidR="0009486E">
        <w:rPr>
          <w:rFonts w:asciiTheme="minorHAnsi" w:hAnsiTheme="minorHAnsi"/>
          <w:sz w:val="20"/>
          <w:szCs w:val="20"/>
          <w:lang w:eastAsia="en-AU"/>
        </w:rPr>
        <w:t>.</w:t>
      </w:r>
      <w:bookmarkEnd w:id="1"/>
    </w:p>
    <w:p w:rsidR="00F7039C" w:rsidRDefault="00251AD9" w:rsidP="00F7039C">
      <w:pPr>
        <w:rPr>
          <w:rFonts w:asciiTheme="minorHAnsi" w:hAnsiTheme="minorHAnsi"/>
          <w:sz w:val="20"/>
          <w:szCs w:val="20"/>
          <w:lang w:eastAsia="en-AU"/>
        </w:rPr>
      </w:pPr>
      <w:r w:rsidRPr="006333F1">
        <w:rPr>
          <w:rFonts w:asciiTheme="minorHAnsi" w:hAnsiTheme="minorHAnsi"/>
          <w:sz w:val="20"/>
          <w:szCs w:val="20"/>
          <w:lang w:eastAsia="en-AU"/>
        </w:rPr>
        <w:t xml:space="preserve">Similarly, </w:t>
      </w:r>
      <w:r w:rsidR="00676CC8">
        <w:rPr>
          <w:rFonts w:asciiTheme="minorHAnsi" w:hAnsiTheme="minorHAnsi"/>
          <w:sz w:val="20"/>
          <w:szCs w:val="20"/>
          <w:lang w:eastAsia="en-AU"/>
        </w:rPr>
        <w:t>participants</w:t>
      </w:r>
      <w:r w:rsidRPr="006333F1">
        <w:rPr>
          <w:rFonts w:asciiTheme="minorHAnsi" w:hAnsiTheme="minorHAnsi"/>
          <w:sz w:val="20"/>
          <w:szCs w:val="20"/>
          <w:lang w:eastAsia="en-AU"/>
        </w:rPr>
        <w:t xml:space="preserve"> who were exposed to energy rating information at the choice </w:t>
      </w:r>
      <w:r w:rsidR="00676CC8">
        <w:rPr>
          <w:rFonts w:asciiTheme="minorHAnsi" w:hAnsiTheme="minorHAnsi"/>
          <w:sz w:val="20"/>
          <w:szCs w:val="20"/>
          <w:lang w:eastAsia="en-AU"/>
        </w:rPr>
        <w:t xml:space="preserve">stage </w:t>
      </w:r>
      <w:r w:rsidRPr="006333F1">
        <w:rPr>
          <w:rFonts w:asciiTheme="minorHAnsi" w:hAnsiTheme="minorHAnsi"/>
          <w:sz w:val="20"/>
          <w:szCs w:val="20"/>
          <w:lang w:eastAsia="en-AU"/>
        </w:rPr>
        <w:t xml:space="preserve">also selected a more efficient </w:t>
      </w:r>
      <w:r w:rsidR="0009486E">
        <w:rPr>
          <w:rFonts w:asciiTheme="minorHAnsi" w:hAnsiTheme="minorHAnsi"/>
          <w:sz w:val="20"/>
          <w:szCs w:val="20"/>
          <w:lang w:eastAsia="en-AU"/>
        </w:rPr>
        <w:t>fridge</w:t>
      </w:r>
      <w:r w:rsidRPr="006333F1">
        <w:rPr>
          <w:rFonts w:asciiTheme="minorHAnsi" w:hAnsiTheme="minorHAnsi"/>
          <w:sz w:val="20"/>
          <w:szCs w:val="20"/>
          <w:lang w:eastAsia="en-AU"/>
        </w:rPr>
        <w:t xml:space="preserve"> than those who were provided no information.</w:t>
      </w:r>
      <w:r w:rsidR="007F5759">
        <w:rPr>
          <w:rFonts w:asciiTheme="minorHAnsi" w:hAnsiTheme="minorHAnsi"/>
          <w:sz w:val="20"/>
          <w:szCs w:val="20"/>
          <w:lang w:eastAsia="en-AU"/>
        </w:rPr>
        <w:t xml:space="preserve"> </w:t>
      </w:r>
    </w:p>
    <w:p w:rsidR="00715EB6" w:rsidRDefault="00F7039C" w:rsidP="001B23E7">
      <w:pPr>
        <w:rPr>
          <w:rFonts w:asciiTheme="minorHAnsi" w:hAnsiTheme="minorHAnsi"/>
          <w:sz w:val="20"/>
          <w:szCs w:val="20"/>
          <w:lang w:eastAsia="en-AU"/>
        </w:rPr>
      </w:pPr>
      <w:r>
        <w:rPr>
          <w:rFonts w:asciiTheme="minorHAnsi" w:hAnsiTheme="minorHAnsi"/>
          <w:sz w:val="20"/>
          <w:szCs w:val="20"/>
          <w:lang w:eastAsia="en-AU"/>
        </w:rPr>
        <w:t>W</w:t>
      </w:r>
      <w:r w:rsidR="00B80AAA">
        <w:rPr>
          <w:rFonts w:asciiTheme="minorHAnsi" w:hAnsiTheme="minorHAnsi"/>
          <w:sz w:val="20"/>
          <w:szCs w:val="20"/>
          <w:lang w:eastAsia="en-AU"/>
        </w:rPr>
        <w:t>hen just looking at the choice stage in isolation</w:t>
      </w:r>
      <w:r>
        <w:rPr>
          <w:rFonts w:asciiTheme="minorHAnsi" w:hAnsiTheme="minorHAnsi"/>
          <w:sz w:val="20"/>
          <w:szCs w:val="20"/>
          <w:lang w:eastAsia="en-AU"/>
        </w:rPr>
        <w:t xml:space="preserve">, </w:t>
      </w:r>
      <w:r w:rsidRPr="00F7039C">
        <w:rPr>
          <w:rFonts w:asciiTheme="minorHAnsi" w:hAnsiTheme="minorHAnsi"/>
          <w:sz w:val="20"/>
          <w:szCs w:val="20"/>
          <w:lang w:eastAsia="en-AU"/>
        </w:rPr>
        <w:t xml:space="preserve">if no energy rating information was provided, </w:t>
      </w:r>
      <w:r w:rsidR="007F5759">
        <w:rPr>
          <w:rFonts w:asciiTheme="minorHAnsi" w:hAnsiTheme="minorHAnsi"/>
          <w:sz w:val="20"/>
          <w:szCs w:val="20"/>
          <w:lang w:eastAsia="en-AU"/>
        </w:rPr>
        <w:t xml:space="preserve">only </w:t>
      </w:r>
      <w:r>
        <w:rPr>
          <w:rFonts w:asciiTheme="minorHAnsi" w:hAnsiTheme="minorHAnsi"/>
          <w:sz w:val="20"/>
          <w:szCs w:val="20"/>
          <w:lang w:eastAsia="en-AU"/>
        </w:rPr>
        <w:t>20</w:t>
      </w:r>
      <w:r w:rsidRPr="00F7039C">
        <w:rPr>
          <w:rFonts w:asciiTheme="minorHAnsi" w:hAnsiTheme="minorHAnsi"/>
          <w:sz w:val="20"/>
          <w:szCs w:val="20"/>
          <w:lang w:eastAsia="en-AU"/>
        </w:rPr>
        <w:t>% selected a fridge rated four stars or more</w:t>
      </w:r>
      <w:r w:rsidR="00E94624">
        <w:rPr>
          <w:rFonts w:asciiTheme="minorHAnsi" w:hAnsiTheme="minorHAnsi"/>
          <w:sz w:val="20"/>
          <w:szCs w:val="20"/>
          <w:lang w:eastAsia="en-AU"/>
        </w:rPr>
        <w:t xml:space="preserve">, </w:t>
      </w:r>
      <w:r w:rsidRPr="00F7039C">
        <w:rPr>
          <w:rFonts w:asciiTheme="minorHAnsi" w:hAnsiTheme="minorHAnsi"/>
          <w:sz w:val="20"/>
          <w:szCs w:val="20"/>
          <w:lang w:eastAsia="en-AU"/>
        </w:rPr>
        <w:t>with an average rating of 3.3</w:t>
      </w:r>
      <w:r>
        <w:rPr>
          <w:rFonts w:asciiTheme="minorHAnsi" w:hAnsiTheme="minorHAnsi"/>
          <w:sz w:val="20"/>
          <w:szCs w:val="20"/>
          <w:lang w:eastAsia="en-AU"/>
        </w:rPr>
        <w:t>7. When</w:t>
      </w:r>
      <w:r w:rsidRPr="00F7039C">
        <w:rPr>
          <w:rFonts w:asciiTheme="minorHAnsi" w:hAnsiTheme="minorHAnsi"/>
          <w:sz w:val="20"/>
          <w:szCs w:val="20"/>
          <w:lang w:eastAsia="en-AU"/>
        </w:rPr>
        <w:t xml:space="preserve"> </w:t>
      </w:r>
      <w:r>
        <w:rPr>
          <w:rFonts w:asciiTheme="minorHAnsi" w:hAnsiTheme="minorHAnsi"/>
          <w:sz w:val="20"/>
          <w:szCs w:val="20"/>
          <w:lang w:eastAsia="en-AU"/>
        </w:rPr>
        <w:t xml:space="preserve">the information </w:t>
      </w:r>
      <w:r w:rsidR="007F5759">
        <w:rPr>
          <w:rFonts w:asciiTheme="minorHAnsi" w:hAnsiTheme="minorHAnsi"/>
          <w:sz w:val="20"/>
          <w:szCs w:val="20"/>
          <w:lang w:eastAsia="en-AU"/>
        </w:rPr>
        <w:t xml:space="preserve">was </w:t>
      </w:r>
      <w:r w:rsidR="001D5FDE">
        <w:rPr>
          <w:rFonts w:asciiTheme="minorHAnsi" w:hAnsiTheme="minorHAnsi"/>
          <w:sz w:val="20"/>
          <w:szCs w:val="20"/>
          <w:lang w:eastAsia="en-AU"/>
        </w:rPr>
        <w:t xml:space="preserve">provided </w:t>
      </w:r>
      <w:r w:rsidR="00EE1CA5">
        <w:rPr>
          <w:rFonts w:asciiTheme="minorHAnsi" w:hAnsiTheme="minorHAnsi"/>
          <w:sz w:val="20"/>
          <w:szCs w:val="20"/>
          <w:lang w:eastAsia="en-AU"/>
        </w:rPr>
        <w:t>as</w:t>
      </w:r>
      <w:r>
        <w:rPr>
          <w:rFonts w:asciiTheme="minorHAnsi" w:hAnsiTheme="minorHAnsi"/>
          <w:sz w:val="20"/>
          <w:szCs w:val="20"/>
          <w:lang w:eastAsia="en-AU"/>
        </w:rPr>
        <w:t xml:space="preserve"> </w:t>
      </w:r>
      <w:r w:rsidRPr="00F7039C">
        <w:rPr>
          <w:rFonts w:asciiTheme="minorHAnsi" w:hAnsiTheme="minorHAnsi"/>
          <w:sz w:val="20"/>
          <w:szCs w:val="20"/>
          <w:lang w:eastAsia="en-AU"/>
        </w:rPr>
        <w:t>text</w:t>
      </w:r>
      <w:r w:rsidR="00E94624">
        <w:rPr>
          <w:rFonts w:asciiTheme="minorHAnsi" w:hAnsiTheme="minorHAnsi"/>
          <w:sz w:val="20"/>
          <w:szCs w:val="20"/>
          <w:lang w:eastAsia="en-AU"/>
        </w:rPr>
        <w:t xml:space="preserve">, </w:t>
      </w:r>
      <w:r w:rsidR="002B5440">
        <w:rPr>
          <w:rFonts w:asciiTheme="minorHAnsi" w:hAnsiTheme="minorHAnsi"/>
          <w:sz w:val="20"/>
          <w:szCs w:val="20"/>
          <w:lang w:eastAsia="en-AU"/>
        </w:rPr>
        <w:t>26</w:t>
      </w:r>
      <w:r w:rsidRPr="00F7039C">
        <w:rPr>
          <w:rFonts w:asciiTheme="minorHAnsi" w:hAnsiTheme="minorHAnsi"/>
          <w:sz w:val="20"/>
          <w:szCs w:val="20"/>
          <w:lang w:eastAsia="en-AU"/>
        </w:rPr>
        <w:t xml:space="preserve">% </w:t>
      </w:r>
      <w:r w:rsidR="007F5759">
        <w:rPr>
          <w:rFonts w:asciiTheme="minorHAnsi" w:hAnsiTheme="minorHAnsi"/>
          <w:sz w:val="20"/>
          <w:szCs w:val="20"/>
          <w:lang w:eastAsia="en-AU"/>
        </w:rPr>
        <w:t xml:space="preserve">of participants </w:t>
      </w:r>
      <w:r w:rsidRPr="00F7039C">
        <w:rPr>
          <w:rFonts w:asciiTheme="minorHAnsi" w:hAnsiTheme="minorHAnsi"/>
          <w:sz w:val="20"/>
          <w:szCs w:val="20"/>
          <w:lang w:eastAsia="en-AU"/>
        </w:rPr>
        <w:t>selected a fridge of four stars or more</w:t>
      </w:r>
      <w:r w:rsidR="00E94624">
        <w:rPr>
          <w:rFonts w:asciiTheme="minorHAnsi" w:hAnsiTheme="minorHAnsi"/>
          <w:sz w:val="20"/>
          <w:szCs w:val="20"/>
          <w:lang w:eastAsia="en-AU"/>
        </w:rPr>
        <w:t xml:space="preserve">, </w:t>
      </w:r>
      <w:r w:rsidRPr="00F7039C">
        <w:rPr>
          <w:rFonts w:asciiTheme="minorHAnsi" w:hAnsiTheme="minorHAnsi"/>
          <w:sz w:val="20"/>
          <w:szCs w:val="20"/>
          <w:lang w:eastAsia="en-AU"/>
        </w:rPr>
        <w:t>with an average rating of 3.</w:t>
      </w:r>
      <w:r w:rsidR="00715EB6">
        <w:rPr>
          <w:rFonts w:asciiTheme="minorHAnsi" w:hAnsiTheme="minorHAnsi"/>
          <w:sz w:val="20"/>
          <w:szCs w:val="20"/>
          <w:lang w:eastAsia="en-AU"/>
        </w:rPr>
        <w:t>46</w:t>
      </w:r>
      <w:r w:rsidR="007577BB">
        <w:rPr>
          <w:rFonts w:asciiTheme="minorHAnsi" w:hAnsiTheme="minorHAnsi"/>
          <w:sz w:val="20"/>
          <w:szCs w:val="20"/>
          <w:lang w:eastAsia="en-AU"/>
        </w:rPr>
        <w:t xml:space="preserve"> (statistically higher than having no information)</w:t>
      </w:r>
      <w:r w:rsidRPr="00F7039C">
        <w:rPr>
          <w:rFonts w:asciiTheme="minorHAnsi" w:hAnsiTheme="minorHAnsi"/>
          <w:sz w:val="20"/>
          <w:szCs w:val="20"/>
          <w:lang w:eastAsia="en-AU"/>
        </w:rPr>
        <w:t xml:space="preserve">. </w:t>
      </w:r>
      <w:r w:rsidR="00715EB6">
        <w:rPr>
          <w:rFonts w:asciiTheme="minorHAnsi" w:hAnsiTheme="minorHAnsi"/>
          <w:sz w:val="20"/>
          <w:szCs w:val="20"/>
          <w:lang w:eastAsia="en-AU"/>
        </w:rPr>
        <w:t xml:space="preserve">If the information was shown as an </w:t>
      </w:r>
      <w:r w:rsidR="009E6135">
        <w:rPr>
          <w:rFonts w:asciiTheme="minorHAnsi" w:hAnsiTheme="minorHAnsi"/>
          <w:sz w:val="20"/>
          <w:szCs w:val="20"/>
          <w:lang w:eastAsia="en-AU"/>
        </w:rPr>
        <w:t>i</w:t>
      </w:r>
      <w:r w:rsidR="00715EB6">
        <w:rPr>
          <w:rFonts w:asciiTheme="minorHAnsi" w:hAnsiTheme="minorHAnsi"/>
          <w:sz w:val="20"/>
          <w:szCs w:val="20"/>
          <w:lang w:eastAsia="en-AU"/>
        </w:rPr>
        <w:t xml:space="preserve">con, 35% </w:t>
      </w:r>
      <w:r w:rsidRPr="00F7039C">
        <w:rPr>
          <w:rFonts w:asciiTheme="minorHAnsi" w:hAnsiTheme="minorHAnsi"/>
          <w:sz w:val="20"/>
          <w:szCs w:val="20"/>
          <w:lang w:eastAsia="en-AU"/>
        </w:rPr>
        <w:t>selected a fridge rated four stars or more</w:t>
      </w:r>
      <w:r w:rsidR="00E94624">
        <w:rPr>
          <w:rFonts w:asciiTheme="minorHAnsi" w:hAnsiTheme="minorHAnsi"/>
          <w:sz w:val="20"/>
          <w:szCs w:val="20"/>
          <w:lang w:eastAsia="en-AU"/>
        </w:rPr>
        <w:t xml:space="preserve">, </w:t>
      </w:r>
      <w:r w:rsidRPr="00F7039C">
        <w:rPr>
          <w:rFonts w:asciiTheme="minorHAnsi" w:hAnsiTheme="minorHAnsi"/>
          <w:sz w:val="20"/>
          <w:szCs w:val="20"/>
          <w:lang w:eastAsia="en-AU"/>
        </w:rPr>
        <w:t>with an average rating of 3.</w:t>
      </w:r>
      <w:r w:rsidR="00715EB6">
        <w:rPr>
          <w:rFonts w:asciiTheme="minorHAnsi" w:hAnsiTheme="minorHAnsi"/>
          <w:sz w:val="20"/>
          <w:szCs w:val="20"/>
          <w:lang w:eastAsia="en-AU"/>
        </w:rPr>
        <w:t>62</w:t>
      </w:r>
      <w:r w:rsidR="00E94624">
        <w:rPr>
          <w:rFonts w:asciiTheme="minorHAnsi" w:hAnsiTheme="minorHAnsi"/>
          <w:sz w:val="20"/>
          <w:szCs w:val="20"/>
          <w:lang w:eastAsia="en-AU"/>
        </w:rPr>
        <w:t xml:space="preserve"> (0.25 </w:t>
      </w:r>
      <w:r w:rsidRPr="00F7039C">
        <w:rPr>
          <w:rFonts w:asciiTheme="minorHAnsi" w:hAnsiTheme="minorHAnsi"/>
          <w:sz w:val="20"/>
          <w:szCs w:val="20"/>
          <w:lang w:eastAsia="en-AU"/>
        </w:rPr>
        <w:t>higher than no information and 0.1</w:t>
      </w:r>
      <w:r w:rsidR="002B5440">
        <w:rPr>
          <w:rFonts w:asciiTheme="minorHAnsi" w:hAnsiTheme="minorHAnsi"/>
          <w:sz w:val="20"/>
          <w:szCs w:val="20"/>
          <w:lang w:eastAsia="en-AU"/>
        </w:rPr>
        <w:t>6</w:t>
      </w:r>
      <w:r w:rsidRPr="00F7039C">
        <w:rPr>
          <w:rFonts w:asciiTheme="minorHAnsi" w:hAnsiTheme="minorHAnsi"/>
          <w:sz w:val="20"/>
          <w:szCs w:val="20"/>
          <w:lang w:eastAsia="en-AU"/>
        </w:rPr>
        <w:t xml:space="preserve"> higher than in text)</w:t>
      </w:r>
      <w:r w:rsidR="002B5440">
        <w:rPr>
          <w:rFonts w:asciiTheme="minorHAnsi" w:hAnsiTheme="minorHAnsi"/>
          <w:sz w:val="20"/>
          <w:szCs w:val="20"/>
          <w:lang w:eastAsia="en-AU"/>
        </w:rPr>
        <w:t>.</w:t>
      </w:r>
      <w:r w:rsidR="007F5759">
        <w:rPr>
          <w:rFonts w:asciiTheme="minorHAnsi" w:hAnsiTheme="minorHAnsi"/>
          <w:sz w:val="20"/>
          <w:szCs w:val="20"/>
          <w:lang w:eastAsia="en-AU"/>
        </w:rPr>
        <w:t xml:space="preserve"> </w:t>
      </w:r>
      <w:r w:rsidR="001B23E7">
        <w:rPr>
          <w:rStyle w:val="CommentReference"/>
        </w:rPr>
        <w:t>T</w:t>
      </w:r>
      <w:r w:rsidR="002B5440" w:rsidRPr="002B5440">
        <w:rPr>
          <w:rFonts w:asciiTheme="minorHAnsi" w:hAnsiTheme="minorHAnsi"/>
          <w:sz w:val="20"/>
          <w:szCs w:val="20"/>
          <w:lang w:eastAsia="en-AU"/>
        </w:rPr>
        <w:t xml:space="preserve">his was statistically higher than if no information was shown (with </w:t>
      </w:r>
      <w:r w:rsidR="002B5440">
        <w:rPr>
          <w:rFonts w:asciiTheme="minorHAnsi" w:hAnsiTheme="minorHAnsi"/>
          <w:sz w:val="20"/>
          <w:szCs w:val="20"/>
          <w:lang w:eastAsia="en-AU"/>
        </w:rPr>
        <w:t>15</w:t>
      </w:r>
      <w:r w:rsidR="002B5440" w:rsidRPr="002B5440">
        <w:rPr>
          <w:rFonts w:asciiTheme="minorHAnsi" w:hAnsiTheme="minorHAnsi"/>
          <w:sz w:val="20"/>
          <w:szCs w:val="20"/>
          <w:lang w:eastAsia="en-AU"/>
        </w:rPr>
        <w:t xml:space="preserve">% more selecting fridges with four stars or more) and if text was shown (with </w:t>
      </w:r>
      <w:r w:rsidR="002B5440">
        <w:rPr>
          <w:rFonts w:asciiTheme="minorHAnsi" w:hAnsiTheme="minorHAnsi"/>
          <w:sz w:val="20"/>
          <w:szCs w:val="20"/>
          <w:lang w:eastAsia="en-AU"/>
        </w:rPr>
        <w:t>9</w:t>
      </w:r>
      <w:r w:rsidR="002B5440" w:rsidRPr="002B5440">
        <w:rPr>
          <w:rFonts w:asciiTheme="minorHAnsi" w:hAnsiTheme="minorHAnsi"/>
          <w:sz w:val="20"/>
          <w:szCs w:val="20"/>
          <w:lang w:eastAsia="en-AU"/>
        </w:rPr>
        <w:t>% more selecting four stars or more).</w:t>
      </w:r>
    </w:p>
    <w:p w:rsidR="00251AD9" w:rsidRDefault="002B5440" w:rsidP="00F7039C">
      <w:pPr>
        <w:rPr>
          <w:rFonts w:asciiTheme="minorHAnsi" w:hAnsiTheme="minorHAnsi"/>
          <w:sz w:val="20"/>
          <w:szCs w:val="20"/>
          <w:lang w:eastAsia="en-AU"/>
        </w:rPr>
      </w:pPr>
      <w:r>
        <w:rPr>
          <w:rFonts w:asciiTheme="minorHAnsi" w:hAnsiTheme="minorHAnsi"/>
          <w:sz w:val="20"/>
          <w:szCs w:val="20"/>
          <w:lang w:eastAsia="en-AU"/>
        </w:rPr>
        <w:t xml:space="preserve">The combined impact of </w:t>
      </w:r>
      <w:r w:rsidR="002F0456">
        <w:rPr>
          <w:rFonts w:asciiTheme="minorHAnsi" w:hAnsiTheme="minorHAnsi"/>
          <w:sz w:val="20"/>
          <w:szCs w:val="20"/>
          <w:lang w:eastAsia="en-AU"/>
        </w:rPr>
        <w:t xml:space="preserve">the presence or not of </w:t>
      </w:r>
      <w:r>
        <w:rPr>
          <w:rFonts w:asciiTheme="minorHAnsi" w:hAnsiTheme="minorHAnsi"/>
          <w:sz w:val="20"/>
          <w:szCs w:val="20"/>
          <w:lang w:eastAsia="en-AU"/>
        </w:rPr>
        <w:t xml:space="preserve">energy rating information and </w:t>
      </w:r>
      <w:r w:rsidR="002F0456">
        <w:rPr>
          <w:rFonts w:asciiTheme="minorHAnsi" w:hAnsiTheme="minorHAnsi"/>
          <w:sz w:val="20"/>
          <w:szCs w:val="20"/>
          <w:lang w:eastAsia="en-AU"/>
        </w:rPr>
        <w:t xml:space="preserve">the form </w:t>
      </w:r>
      <w:r w:rsidR="001B23E7">
        <w:rPr>
          <w:rFonts w:asciiTheme="minorHAnsi" w:hAnsiTheme="minorHAnsi"/>
          <w:sz w:val="20"/>
          <w:szCs w:val="20"/>
          <w:lang w:eastAsia="en-AU"/>
        </w:rPr>
        <w:t xml:space="preserve">in which </w:t>
      </w:r>
      <w:r w:rsidR="002F0456">
        <w:rPr>
          <w:rFonts w:asciiTheme="minorHAnsi" w:hAnsiTheme="minorHAnsi"/>
          <w:sz w:val="20"/>
          <w:szCs w:val="20"/>
          <w:lang w:eastAsia="en-AU"/>
        </w:rPr>
        <w:t>it is presented at both the consideration and choice stage</w:t>
      </w:r>
      <w:r w:rsidR="001B23E7">
        <w:rPr>
          <w:rFonts w:asciiTheme="minorHAnsi" w:hAnsiTheme="minorHAnsi"/>
          <w:sz w:val="20"/>
          <w:szCs w:val="20"/>
          <w:lang w:eastAsia="en-AU"/>
        </w:rPr>
        <w:t>s</w:t>
      </w:r>
      <w:r w:rsidR="002F0456">
        <w:rPr>
          <w:rFonts w:asciiTheme="minorHAnsi" w:hAnsiTheme="minorHAnsi"/>
          <w:sz w:val="20"/>
          <w:szCs w:val="20"/>
          <w:lang w:eastAsia="en-AU"/>
        </w:rPr>
        <w:t xml:space="preserve"> on the energy efficiency of the final fridge selected </w:t>
      </w:r>
      <w:r w:rsidR="006333F1" w:rsidRPr="006333F1">
        <w:rPr>
          <w:rFonts w:asciiTheme="minorHAnsi" w:hAnsiTheme="minorHAnsi"/>
          <w:sz w:val="20"/>
          <w:szCs w:val="20"/>
          <w:lang w:eastAsia="en-AU"/>
        </w:rPr>
        <w:t xml:space="preserve">is summarised in </w:t>
      </w:r>
      <w:r w:rsidR="002F0456">
        <w:rPr>
          <w:rFonts w:asciiTheme="minorHAnsi" w:hAnsiTheme="minorHAnsi"/>
          <w:sz w:val="20"/>
          <w:szCs w:val="20"/>
          <w:lang w:eastAsia="en-AU"/>
        </w:rPr>
        <w:t>the figure on the next page</w:t>
      </w:r>
      <w:r w:rsidR="006333F1" w:rsidRPr="006333F1">
        <w:rPr>
          <w:rFonts w:asciiTheme="minorHAnsi" w:hAnsiTheme="minorHAnsi"/>
          <w:sz w:val="20"/>
          <w:szCs w:val="20"/>
          <w:lang w:eastAsia="en-AU"/>
        </w:rPr>
        <w:t>.</w:t>
      </w:r>
    </w:p>
    <w:p w:rsidR="00B5503D" w:rsidRDefault="00344EFE" w:rsidP="00FE76DE">
      <w:pPr>
        <w:jc w:val="center"/>
        <w:rPr>
          <w:rFonts w:asciiTheme="minorHAnsi" w:hAnsiTheme="minorHAnsi"/>
          <w:sz w:val="20"/>
          <w:szCs w:val="20"/>
          <w:lang w:eastAsia="en-AU"/>
        </w:rPr>
      </w:pPr>
      <w:r>
        <w:rPr>
          <w:rFonts w:asciiTheme="minorHAnsi" w:hAnsiTheme="minorHAnsi"/>
          <w:noProof/>
          <w:sz w:val="20"/>
          <w:szCs w:val="20"/>
          <w:lang w:eastAsia="en-AU"/>
        </w:rPr>
        <w:lastRenderedPageBreak/>
        <w:drawing>
          <wp:inline distT="0" distB="0" distL="0" distR="0">
            <wp:extent cx="5726010" cy="2952750"/>
            <wp:effectExtent l="19050" t="19050" r="27305" b="19050"/>
            <wp:docPr id="2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Summary chart 1_V4.png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739001" cy="2959449"/>
                    </a:xfrm>
                    <a:prstGeom prst="rect">
                      <a:avLst/>
                    </a:prstGeom>
                    <a:ln>
                      <a:solidFill>
                        <a:srgbClr val="000000"/>
                      </a:solidFill>
                    </a:ln>
                  </pic:spPr>
                </pic:pic>
              </a:graphicData>
            </a:graphic>
          </wp:inline>
        </w:drawing>
      </w:r>
    </w:p>
    <w:p w:rsidR="009E382E" w:rsidRDefault="00A47D8F" w:rsidP="00170D05">
      <w:pPr>
        <w:pStyle w:val="ListParagraph"/>
        <w:numPr>
          <w:ilvl w:val="0"/>
          <w:numId w:val="11"/>
        </w:numPr>
        <w:rPr>
          <w:rFonts w:asciiTheme="minorHAnsi" w:hAnsiTheme="minorHAnsi"/>
          <w:b/>
          <w:sz w:val="20"/>
          <w:szCs w:val="20"/>
          <w:lang w:eastAsia="en-AU"/>
        </w:rPr>
      </w:pPr>
      <w:r>
        <w:rPr>
          <w:rFonts w:asciiTheme="minorHAnsi" w:hAnsiTheme="minorHAnsi"/>
          <w:b/>
          <w:sz w:val="20"/>
          <w:szCs w:val="20"/>
          <w:lang w:eastAsia="en-AU"/>
        </w:rPr>
        <w:t>The Energy Rating Icon</w:t>
      </w:r>
      <w:r w:rsidR="009E382E" w:rsidRPr="009E382E">
        <w:rPr>
          <w:rFonts w:asciiTheme="minorHAnsi" w:hAnsiTheme="minorHAnsi"/>
          <w:b/>
          <w:sz w:val="20"/>
          <w:szCs w:val="20"/>
          <w:lang w:eastAsia="en-AU"/>
        </w:rPr>
        <w:t xml:space="preserve"> is more effective than text</w:t>
      </w:r>
      <w:r w:rsidR="00EF619E">
        <w:rPr>
          <w:rFonts w:asciiTheme="minorHAnsi" w:hAnsiTheme="minorHAnsi"/>
          <w:b/>
          <w:sz w:val="20"/>
          <w:szCs w:val="20"/>
          <w:lang w:eastAsia="en-AU"/>
        </w:rPr>
        <w:t xml:space="preserve"> only</w:t>
      </w:r>
      <w:r>
        <w:rPr>
          <w:rFonts w:asciiTheme="minorHAnsi" w:hAnsiTheme="minorHAnsi"/>
          <w:b/>
          <w:sz w:val="20"/>
          <w:szCs w:val="20"/>
          <w:lang w:eastAsia="en-AU"/>
        </w:rPr>
        <w:t xml:space="preserve"> AND especially when shown at both stages</w:t>
      </w:r>
    </w:p>
    <w:p w:rsidR="00DC01F7" w:rsidRDefault="00D47C26" w:rsidP="00DC01F7">
      <w:pPr>
        <w:rPr>
          <w:rFonts w:asciiTheme="minorHAnsi" w:hAnsiTheme="minorHAnsi"/>
          <w:sz w:val="20"/>
          <w:szCs w:val="20"/>
          <w:lang w:eastAsia="en-AU"/>
        </w:rPr>
      </w:pPr>
      <w:r w:rsidRPr="00F45F19">
        <w:rPr>
          <w:rFonts w:asciiTheme="minorHAnsi" w:hAnsiTheme="minorHAnsi"/>
          <w:sz w:val="20"/>
          <w:szCs w:val="20"/>
          <w:lang w:eastAsia="en-AU"/>
        </w:rPr>
        <w:t xml:space="preserve">The figure below </w:t>
      </w:r>
      <w:r w:rsidR="00DC01F7">
        <w:rPr>
          <w:rFonts w:asciiTheme="minorHAnsi" w:hAnsiTheme="minorHAnsi"/>
          <w:sz w:val="20"/>
          <w:szCs w:val="20"/>
          <w:lang w:eastAsia="en-AU"/>
        </w:rPr>
        <w:t xml:space="preserve">further illustrates </w:t>
      </w:r>
      <w:r w:rsidRPr="00F45F19">
        <w:rPr>
          <w:rFonts w:asciiTheme="minorHAnsi" w:hAnsiTheme="minorHAnsi"/>
          <w:sz w:val="20"/>
          <w:szCs w:val="20"/>
          <w:lang w:eastAsia="en-AU"/>
        </w:rPr>
        <w:t xml:space="preserve">the </w:t>
      </w:r>
      <w:r w:rsidR="00420947">
        <w:rPr>
          <w:rFonts w:asciiTheme="minorHAnsi" w:hAnsiTheme="minorHAnsi"/>
          <w:sz w:val="20"/>
          <w:szCs w:val="20"/>
          <w:lang w:eastAsia="en-AU"/>
        </w:rPr>
        <w:t xml:space="preserve">positive </w:t>
      </w:r>
      <w:r w:rsidRPr="00F45F19">
        <w:rPr>
          <w:rFonts w:asciiTheme="minorHAnsi" w:hAnsiTheme="minorHAnsi"/>
          <w:sz w:val="20"/>
          <w:szCs w:val="20"/>
          <w:lang w:eastAsia="en-AU"/>
        </w:rPr>
        <w:t xml:space="preserve">impact of </w:t>
      </w:r>
      <w:r w:rsidR="00676CC8">
        <w:rPr>
          <w:rFonts w:asciiTheme="minorHAnsi" w:hAnsiTheme="minorHAnsi"/>
          <w:sz w:val="20"/>
          <w:szCs w:val="20"/>
          <w:lang w:eastAsia="en-AU"/>
        </w:rPr>
        <w:t xml:space="preserve">an </w:t>
      </w:r>
      <w:r w:rsidR="00DC01F7">
        <w:rPr>
          <w:rFonts w:asciiTheme="minorHAnsi" w:hAnsiTheme="minorHAnsi"/>
          <w:sz w:val="20"/>
          <w:szCs w:val="20"/>
          <w:lang w:eastAsia="en-AU"/>
        </w:rPr>
        <w:t>Energy Rating I</w:t>
      </w:r>
      <w:r w:rsidR="00676CC8">
        <w:rPr>
          <w:rFonts w:asciiTheme="minorHAnsi" w:hAnsiTheme="minorHAnsi"/>
          <w:sz w:val="20"/>
          <w:szCs w:val="20"/>
          <w:lang w:eastAsia="en-AU"/>
        </w:rPr>
        <w:t>con</w:t>
      </w:r>
      <w:r w:rsidR="00420947">
        <w:rPr>
          <w:rFonts w:asciiTheme="minorHAnsi" w:hAnsiTheme="minorHAnsi"/>
          <w:sz w:val="20"/>
          <w:szCs w:val="20"/>
          <w:lang w:eastAsia="en-AU"/>
        </w:rPr>
        <w:t xml:space="preserve"> in the </w:t>
      </w:r>
      <w:r w:rsidR="00D963C4">
        <w:rPr>
          <w:rFonts w:asciiTheme="minorHAnsi" w:hAnsiTheme="minorHAnsi"/>
          <w:sz w:val="20"/>
          <w:szCs w:val="20"/>
          <w:lang w:eastAsia="en-AU"/>
        </w:rPr>
        <w:t>decision making process</w:t>
      </w:r>
      <w:r w:rsidR="00DC01F7">
        <w:rPr>
          <w:rFonts w:asciiTheme="minorHAnsi" w:hAnsiTheme="minorHAnsi"/>
          <w:sz w:val="20"/>
          <w:szCs w:val="20"/>
          <w:lang w:eastAsia="en-AU"/>
        </w:rPr>
        <w:t xml:space="preserve"> </w:t>
      </w:r>
      <w:r w:rsidR="00170D05">
        <w:rPr>
          <w:rFonts w:asciiTheme="minorHAnsi" w:hAnsiTheme="minorHAnsi"/>
          <w:sz w:val="20"/>
          <w:szCs w:val="20"/>
          <w:lang w:eastAsia="en-AU"/>
        </w:rPr>
        <w:t xml:space="preserve">and </w:t>
      </w:r>
      <w:r w:rsidR="00170D05" w:rsidRPr="00170D05">
        <w:rPr>
          <w:rFonts w:asciiTheme="minorHAnsi" w:hAnsiTheme="minorHAnsi"/>
          <w:sz w:val="20"/>
          <w:szCs w:val="20"/>
          <w:lang w:eastAsia="en-AU"/>
        </w:rPr>
        <w:t xml:space="preserve">on the energy efficiency of the product ultimately chosen </w:t>
      </w:r>
      <w:r w:rsidR="001B23E7">
        <w:rPr>
          <w:rFonts w:asciiTheme="minorHAnsi" w:hAnsiTheme="minorHAnsi"/>
          <w:sz w:val="20"/>
          <w:szCs w:val="20"/>
          <w:lang w:eastAsia="en-AU"/>
        </w:rPr>
        <w:t>compared to energy</w:t>
      </w:r>
      <w:r w:rsidR="00DC01F7">
        <w:rPr>
          <w:rFonts w:asciiTheme="minorHAnsi" w:hAnsiTheme="minorHAnsi"/>
          <w:sz w:val="20"/>
          <w:szCs w:val="20"/>
          <w:lang w:eastAsia="en-AU"/>
        </w:rPr>
        <w:t xml:space="preserve"> information provided in text.</w:t>
      </w:r>
    </w:p>
    <w:p w:rsidR="00D47C26" w:rsidRPr="00D963C4" w:rsidRDefault="00921A66" w:rsidP="00F45F19">
      <w:pPr>
        <w:ind w:left="369" w:hanging="369"/>
        <w:jc w:val="center"/>
        <w:rPr>
          <w:rFonts w:asciiTheme="minorHAnsi" w:hAnsiTheme="minorHAnsi"/>
          <w:color w:val="000000" w:themeColor="text1"/>
          <w:sz w:val="20"/>
          <w:szCs w:val="20"/>
          <w:lang w:eastAsia="en-AU"/>
        </w:rPr>
      </w:pPr>
      <w:r>
        <w:rPr>
          <w:rFonts w:asciiTheme="minorHAnsi" w:hAnsiTheme="minorHAnsi"/>
          <w:noProof/>
          <w:color w:val="000000" w:themeColor="text1"/>
          <w:sz w:val="20"/>
          <w:szCs w:val="20"/>
          <w:lang w:eastAsia="en-AU"/>
        </w:rPr>
        <w:drawing>
          <wp:inline distT="0" distB="0" distL="0" distR="0" wp14:anchorId="7B6922A6" wp14:editId="31CB877C">
            <wp:extent cx="5697458" cy="4184650"/>
            <wp:effectExtent l="19050" t="19050" r="17780" b="25400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Summary chart 2.png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718937" cy="4200426"/>
                    </a:xfrm>
                    <a:prstGeom prst="rect">
                      <a:avLst/>
                    </a:prstGeom>
                    <a:ln>
                      <a:solidFill>
                        <a:sysClr val="windowText" lastClr="000000"/>
                      </a:solidFill>
                    </a:ln>
                  </pic:spPr>
                </pic:pic>
              </a:graphicData>
            </a:graphic>
          </wp:inline>
        </w:drawing>
      </w:r>
    </w:p>
    <w:p w:rsidR="009030F8" w:rsidRDefault="009E382E" w:rsidP="00170D05">
      <w:pPr>
        <w:pStyle w:val="ListParagraph"/>
        <w:numPr>
          <w:ilvl w:val="0"/>
          <w:numId w:val="11"/>
        </w:numPr>
        <w:rPr>
          <w:rFonts w:asciiTheme="minorHAnsi" w:hAnsiTheme="minorHAnsi"/>
          <w:b/>
          <w:sz w:val="20"/>
          <w:szCs w:val="20"/>
          <w:lang w:eastAsia="en-AU"/>
        </w:rPr>
      </w:pPr>
      <w:r w:rsidRPr="00E310FE">
        <w:rPr>
          <w:rFonts w:asciiTheme="minorHAnsi" w:hAnsiTheme="minorHAnsi"/>
          <w:b/>
          <w:sz w:val="20"/>
          <w:szCs w:val="20"/>
          <w:lang w:eastAsia="en-AU"/>
        </w:rPr>
        <w:t>The simplified version of the Energy Rating Label (the Energy Rating Icon) is generally understood</w:t>
      </w:r>
    </w:p>
    <w:p w:rsidR="00B7137D" w:rsidRDefault="007C5B16" w:rsidP="007C5B16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T</w:t>
      </w:r>
      <w:r w:rsidR="0082319E">
        <w:rPr>
          <w:rFonts w:asciiTheme="minorHAnsi" w:hAnsiTheme="minorHAnsi"/>
          <w:sz w:val="20"/>
          <w:szCs w:val="20"/>
        </w:rPr>
        <w:t xml:space="preserve">he </w:t>
      </w:r>
      <w:r w:rsidR="001B23E7">
        <w:rPr>
          <w:rFonts w:asciiTheme="minorHAnsi" w:hAnsiTheme="minorHAnsi"/>
          <w:sz w:val="20"/>
          <w:szCs w:val="20"/>
        </w:rPr>
        <w:t xml:space="preserve">survey’s </w:t>
      </w:r>
      <w:r w:rsidR="0082319E">
        <w:rPr>
          <w:rFonts w:asciiTheme="minorHAnsi" w:hAnsiTheme="minorHAnsi"/>
          <w:sz w:val="20"/>
          <w:szCs w:val="20"/>
        </w:rPr>
        <w:t xml:space="preserve">cognitive testing </w:t>
      </w:r>
      <w:r w:rsidR="00302962">
        <w:rPr>
          <w:rFonts w:asciiTheme="minorHAnsi" w:hAnsiTheme="minorHAnsi"/>
          <w:sz w:val="20"/>
          <w:szCs w:val="20"/>
        </w:rPr>
        <w:t xml:space="preserve">results </w:t>
      </w:r>
      <w:r w:rsidR="001B23E7">
        <w:rPr>
          <w:rFonts w:asciiTheme="minorHAnsi" w:hAnsiTheme="minorHAnsi"/>
          <w:sz w:val="20"/>
          <w:szCs w:val="20"/>
        </w:rPr>
        <w:t>suggest</w:t>
      </w:r>
      <w:r w:rsidR="0082319E">
        <w:rPr>
          <w:rFonts w:asciiTheme="minorHAnsi" w:hAnsiTheme="minorHAnsi"/>
          <w:sz w:val="20"/>
          <w:szCs w:val="20"/>
        </w:rPr>
        <w:t xml:space="preserve"> that </w:t>
      </w:r>
      <w:r w:rsidR="007E0E4F">
        <w:rPr>
          <w:rFonts w:asciiTheme="minorHAnsi" w:hAnsiTheme="minorHAnsi"/>
          <w:sz w:val="20"/>
          <w:szCs w:val="20"/>
        </w:rPr>
        <w:t xml:space="preserve">nearly everyone is familiar with the Energy Rating </w:t>
      </w:r>
      <w:r w:rsidR="006C721E">
        <w:rPr>
          <w:rFonts w:asciiTheme="minorHAnsi" w:hAnsiTheme="minorHAnsi"/>
          <w:sz w:val="20"/>
          <w:szCs w:val="20"/>
        </w:rPr>
        <w:t>L</w:t>
      </w:r>
      <w:r w:rsidR="007E0E4F">
        <w:rPr>
          <w:rFonts w:asciiTheme="minorHAnsi" w:hAnsiTheme="minorHAnsi"/>
          <w:sz w:val="20"/>
          <w:szCs w:val="20"/>
        </w:rPr>
        <w:t>abel used in bricks and mortar stores</w:t>
      </w:r>
      <w:r w:rsidR="001B23E7">
        <w:rPr>
          <w:rFonts w:asciiTheme="minorHAnsi" w:hAnsiTheme="minorHAnsi"/>
          <w:sz w:val="20"/>
          <w:szCs w:val="20"/>
        </w:rPr>
        <w:t xml:space="preserve">. </w:t>
      </w:r>
      <w:r w:rsidR="007E0E4F">
        <w:rPr>
          <w:rFonts w:asciiTheme="minorHAnsi" w:hAnsiTheme="minorHAnsi"/>
          <w:sz w:val="20"/>
          <w:szCs w:val="20"/>
        </w:rPr>
        <w:t xml:space="preserve">It also found that </w:t>
      </w:r>
      <w:r>
        <w:rPr>
          <w:rFonts w:asciiTheme="minorHAnsi" w:hAnsiTheme="minorHAnsi"/>
          <w:sz w:val="20"/>
          <w:szCs w:val="20"/>
        </w:rPr>
        <w:t xml:space="preserve">while </w:t>
      </w:r>
      <w:r w:rsidR="0082319E">
        <w:rPr>
          <w:rFonts w:asciiTheme="minorHAnsi" w:hAnsiTheme="minorHAnsi"/>
          <w:sz w:val="20"/>
          <w:szCs w:val="20"/>
        </w:rPr>
        <w:t xml:space="preserve">most people did not fully understand the technical intricacies of the </w:t>
      </w:r>
      <w:r w:rsidR="007E0E4F">
        <w:rPr>
          <w:rFonts w:asciiTheme="minorHAnsi" w:hAnsiTheme="minorHAnsi"/>
          <w:sz w:val="20"/>
          <w:szCs w:val="20"/>
        </w:rPr>
        <w:t>Energy Rating Icon</w:t>
      </w:r>
      <w:r w:rsidR="0082319E">
        <w:rPr>
          <w:rFonts w:asciiTheme="minorHAnsi" w:hAnsiTheme="minorHAnsi"/>
          <w:sz w:val="20"/>
          <w:szCs w:val="20"/>
        </w:rPr>
        <w:t xml:space="preserve"> </w:t>
      </w:r>
      <w:r>
        <w:rPr>
          <w:rFonts w:asciiTheme="minorHAnsi" w:hAnsiTheme="minorHAnsi"/>
          <w:sz w:val="20"/>
          <w:szCs w:val="20"/>
        </w:rPr>
        <w:t xml:space="preserve">for different </w:t>
      </w:r>
      <w:r w:rsidR="00D76642">
        <w:rPr>
          <w:rFonts w:asciiTheme="minorHAnsi" w:hAnsiTheme="minorHAnsi"/>
          <w:sz w:val="20"/>
          <w:szCs w:val="20"/>
        </w:rPr>
        <w:t>types</w:t>
      </w:r>
      <w:r>
        <w:rPr>
          <w:rFonts w:asciiTheme="minorHAnsi" w:hAnsiTheme="minorHAnsi"/>
          <w:sz w:val="20"/>
          <w:szCs w:val="20"/>
        </w:rPr>
        <w:t xml:space="preserve"> of fridges</w:t>
      </w:r>
      <w:r w:rsidR="0082319E">
        <w:rPr>
          <w:rFonts w:asciiTheme="minorHAnsi" w:hAnsiTheme="minorHAnsi"/>
          <w:sz w:val="20"/>
          <w:szCs w:val="20"/>
        </w:rPr>
        <w:t xml:space="preserve">, the concept of more stars equals a more efficient fridge </w:t>
      </w:r>
      <w:r w:rsidR="000A58D4">
        <w:rPr>
          <w:rFonts w:asciiTheme="minorHAnsi" w:hAnsiTheme="minorHAnsi"/>
          <w:sz w:val="20"/>
          <w:szCs w:val="20"/>
        </w:rPr>
        <w:t xml:space="preserve">was well understood </w:t>
      </w:r>
      <w:r w:rsidR="000A58D4" w:rsidRPr="000A58D4">
        <w:rPr>
          <w:rFonts w:asciiTheme="minorHAnsi" w:hAnsiTheme="minorHAnsi"/>
          <w:sz w:val="20"/>
          <w:szCs w:val="20"/>
        </w:rPr>
        <w:t>with its three visual indicators (the stars, the number and the red fill)</w:t>
      </w:r>
      <w:r>
        <w:rPr>
          <w:rFonts w:asciiTheme="minorHAnsi" w:hAnsiTheme="minorHAnsi"/>
          <w:sz w:val="20"/>
          <w:szCs w:val="20"/>
        </w:rPr>
        <w:t>.</w:t>
      </w:r>
    </w:p>
    <w:p w:rsidR="007C5B16" w:rsidRPr="007C5B16" w:rsidRDefault="00302962" w:rsidP="007C5B16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lastRenderedPageBreak/>
        <w:t xml:space="preserve">Although few </w:t>
      </w:r>
      <w:r w:rsidR="007C5B16">
        <w:rPr>
          <w:rFonts w:asciiTheme="minorHAnsi" w:hAnsiTheme="minorHAnsi"/>
          <w:sz w:val="20"/>
          <w:szCs w:val="20"/>
        </w:rPr>
        <w:t>unders</w:t>
      </w:r>
      <w:r>
        <w:rPr>
          <w:rFonts w:asciiTheme="minorHAnsi" w:hAnsiTheme="minorHAnsi"/>
          <w:sz w:val="20"/>
          <w:szCs w:val="20"/>
        </w:rPr>
        <w:t>too</w:t>
      </w:r>
      <w:r w:rsidR="00FB707A">
        <w:rPr>
          <w:rFonts w:asciiTheme="minorHAnsi" w:hAnsiTheme="minorHAnsi"/>
          <w:sz w:val="20"/>
          <w:szCs w:val="20"/>
        </w:rPr>
        <w:t xml:space="preserve">d </w:t>
      </w:r>
      <w:r w:rsidR="007C5B16">
        <w:rPr>
          <w:rFonts w:asciiTheme="minorHAnsi" w:hAnsiTheme="minorHAnsi"/>
          <w:sz w:val="20"/>
          <w:szCs w:val="20"/>
        </w:rPr>
        <w:t xml:space="preserve">kWh, </w:t>
      </w:r>
      <w:r>
        <w:rPr>
          <w:rFonts w:asciiTheme="minorHAnsi" w:hAnsiTheme="minorHAnsi"/>
          <w:sz w:val="20"/>
          <w:szCs w:val="20"/>
        </w:rPr>
        <w:t xml:space="preserve">those who did </w:t>
      </w:r>
      <w:r w:rsidR="007C5B16">
        <w:rPr>
          <w:rFonts w:asciiTheme="minorHAnsi" w:hAnsiTheme="minorHAnsi"/>
          <w:sz w:val="20"/>
          <w:szCs w:val="20"/>
        </w:rPr>
        <w:t>use</w:t>
      </w:r>
      <w:r>
        <w:rPr>
          <w:rFonts w:asciiTheme="minorHAnsi" w:hAnsiTheme="minorHAnsi"/>
          <w:sz w:val="20"/>
          <w:szCs w:val="20"/>
        </w:rPr>
        <w:t>d</w:t>
      </w:r>
      <w:r w:rsidR="007C5B16">
        <w:rPr>
          <w:rFonts w:asciiTheme="minorHAnsi" w:hAnsiTheme="minorHAnsi"/>
          <w:sz w:val="20"/>
          <w:szCs w:val="20"/>
        </w:rPr>
        <w:t xml:space="preserve"> </w:t>
      </w:r>
      <w:r w:rsidR="00FB707A">
        <w:rPr>
          <w:rFonts w:asciiTheme="minorHAnsi" w:hAnsiTheme="minorHAnsi"/>
          <w:sz w:val="20"/>
          <w:szCs w:val="20"/>
        </w:rPr>
        <w:t xml:space="preserve">it to calculate the energy cost. Others valued </w:t>
      </w:r>
      <w:r w:rsidR="007C5B16">
        <w:rPr>
          <w:rFonts w:asciiTheme="minorHAnsi" w:hAnsiTheme="minorHAnsi"/>
          <w:sz w:val="20"/>
          <w:szCs w:val="20"/>
        </w:rPr>
        <w:t xml:space="preserve">its inclusion </w:t>
      </w:r>
      <w:r w:rsidR="000A58D4">
        <w:rPr>
          <w:rFonts w:asciiTheme="minorHAnsi" w:hAnsiTheme="minorHAnsi"/>
          <w:sz w:val="20"/>
          <w:szCs w:val="20"/>
        </w:rPr>
        <w:t>as another objective comparison between products</w:t>
      </w:r>
      <w:r w:rsidR="00FB707A">
        <w:rPr>
          <w:rFonts w:asciiTheme="minorHAnsi" w:hAnsiTheme="minorHAnsi"/>
          <w:sz w:val="20"/>
          <w:szCs w:val="20"/>
        </w:rPr>
        <w:t xml:space="preserve"> because they </w:t>
      </w:r>
      <w:r w:rsidR="006C2336">
        <w:rPr>
          <w:rFonts w:asciiTheme="minorHAnsi" w:hAnsiTheme="minorHAnsi"/>
          <w:sz w:val="20"/>
          <w:szCs w:val="20"/>
        </w:rPr>
        <w:t>understood</w:t>
      </w:r>
      <w:r w:rsidR="00E41EFF">
        <w:rPr>
          <w:rFonts w:asciiTheme="minorHAnsi" w:hAnsiTheme="minorHAnsi"/>
          <w:sz w:val="20"/>
          <w:szCs w:val="20"/>
        </w:rPr>
        <w:t xml:space="preserve"> </w:t>
      </w:r>
      <w:r w:rsidR="007E0E4F">
        <w:rPr>
          <w:rFonts w:asciiTheme="minorHAnsi" w:hAnsiTheme="minorHAnsi"/>
          <w:sz w:val="20"/>
          <w:szCs w:val="20"/>
        </w:rPr>
        <w:t>the lower the kWh the better</w:t>
      </w:r>
      <w:r w:rsidR="007C5B16">
        <w:rPr>
          <w:rFonts w:asciiTheme="minorHAnsi" w:hAnsiTheme="minorHAnsi"/>
          <w:sz w:val="20"/>
          <w:szCs w:val="20"/>
        </w:rPr>
        <w:t>.</w:t>
      </w:r>
      <w:r w:rsidR="007E0E4F">
        <w:rPr>
          <w:rFonts w:asciiTheme="minorHAnsi" w:hAnsiTheme="minorHAnsi"/>
          <w:sz w:val="20"/>
          <w:szCs w:val="20"/>
        </w:rPr>
        <w:t xml:space="preserve"> This </w:t>
      </w:r>
      <w:r w:rsidR="006C2336">
        <w:rPr>
          <w:rFonts w:asciiTheme="minorHAnsi" w:hAnsiTheme="minorHAnsi"/>
          <w:sz w:val="20"/>
          <w:szCs w:val="20"/>
        </w:rPr>
        <w:t>is</w:t>
      </w:r>
      <w:r w:rsidR="007E0E4F">
        <w:rPr>
          <w:rFonts w:asciiTheme="minorHAnsi" w:hAnsiTheme="minorHAnsi"/>
          <w:sz w:val="20"/>
          <w:szCs w:val="20"/>
        </w:rPr>
        <w:t xml:space="preserve"> confirmed in </w:t>
      </w:r>
      <w:r w:rsidR="00E41EFF">
        <w:rPr>
          <w:rFonts w:asciiTheme="minorHAnsi" w:hAnsiTheme="minorHAnsi"/>
          <w:sz w:val="20"/>
          <w:szCs w:val="20"/>
        </w:rPr>
        <w:t xml:space="preserve">the </w:t>
      </w:r>
      <w:r w:rsidR="007E0E4F">
        <w:rPr>
          <w:rFonts w:asciiTheme="minorHAnsi" w:hAnsiTheme="minorHAnsi"/>
          <w:sz w:val="20"/>
          <w:szCs w:val="20"/>
        </w:rPr>
        <w:t>survey results summarised below</w:t>
      </w:r>
      <w:r w:rsidR="007C5B16" w:rsidRPr="007C5B16">
        <w:rPr>
          <w:rFonts w:asciiTheme="minorHAnsi" w:hAnsiTheme="minorHAnsi"/>
          <w:sz w:val="20"/>
          <w:szCs w:val="20"/>
        </w:rPr>
        <w:t>.</w:t>
      </w:r>
    </w:p>
    <w:p w:rsidR="00607B44" w:rsidRDefault="00C9371B" w:rsidP="004062F6">
      <w:pPr>
        <w:jc w:val="center"/>
        <w:rPr>
          <w:rFonts w:asciiTheme="minorHAnsi" w:hAnsiTheme="minorHAnsi"/>
          <w:color w:val="000000" w:themeColor="text1"/>
          <w:sz w:val="20"/>
          <w:szCs w:val="20"/>
        </w:rPr>
      </w:pPr>
      <w:r>
        <w:rPr>
          <w:rFonts w:asciiTheme="minorHAnsi" w:hAnsiTheme="minorHAnsi"/>
          <w:noProof/>
          <w:color w:val="000000" w:themeColor="text1"/>
          <w:sz w:val="20"/>
          <w:szCs w:val="20"/>
          <w:lang w:eastAsia="en-AU"/>
        </w:rPr>
        <w:drawing>
          <wp:inline distT="0" distB="0" distL="0" distR="0">
            <wp:extent cx="5702472" cy="4210050"/>
            <wp:effectExtent l="19050" t="19050" r="12700" b="1905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ummary chart 3_V3.png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711945" cy="4217044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BD1C42" w:rsidRPr="00AA40B5" w:rsidRDefault="00BD1C42" w:rsidP="00BD1C42">
      <w:pPr>
        <w:rPr>
          <w:rFonts w:asciiTheme="minorHAnsi" w:hAnsiTheme="minorHAnsi"/>
          <w:color w:val="000000" w:themeColor="text1"/>
          <w:sz w:val="20"/>
          <w:szCs w:val="20"/>
        </w:rPr>
      </w:pPr>
      <w:r>
        <w:rPr>
          <w:rFonts w:asciiTheme="minorHAnsi" w:hAnsiTheme="minorHAnsi"/>
          <w:color w:val="000000" w:themeColor="text1"/>
          <w:sz w:val="20"/>
          <w:szCs w:val="20"/>
        </w:rPr>
        <w:t xml:space="preserve">The </w:t>
      </w:r>
      <w:r w:rsidR="00D76642">
        <w:rPr>
          <w:rFonts w:asciiTheme="minorHAnsi" w:hAnsiTheme="minorHAnsi"/>
          <w:color w:val="000000" w:themeColor="text1"/>
          <w:sz w:val="20"/>
          <w:szCs w:val="20"/>
        </w:rPr>
        <w:t>study</w:t>
      </w:r>
      <w:r>
        <w:rPr>
          <w:rFonts w:asciiTheme="minorHAnsi" w:hAnsiTheme="minorHAnsi"/>
          <w:color w:val="000000" w:themeColor="text1"/>
          <w:sz w:val="20"/>
          <w:szCs w:val="20"/>
        </w:rPr>
        <w:t xml:space="preserve"> </w:t>
      </w:r>
      <w:r w:rsidR="00CF1362">
        <w:rPr>
          <w:rFonts w:asciiTheme="minorHAnsi" w:hAnsiTheme="minorHAnsi"/>
          <w:color w:val="000000" w:themeColor="text1"/>
          <w:sz w:val="20"/>
          <w:szCs w:val="20"/>
        </w:rPr>
        <w:t xml:space="preserve">also </w:t>
      </w:r>
      <w:r w:rsidR="006C721E">
        <w:rPr>
          <w:rFonts w:asciiTheme="minorHAnsi" w:hAnsiTheme="minorHAnsi"/>
          <w:color w:val="000000" w:themeColor="text1"/>
          <w:sz w:val="20"/>
          <w:szCs w:val="20"/>
        </w:rPr>
        <w:t>explored</w:t>
      </w:r>
      <w:r w:rsidR="00FB707A">
        <w:rPr>
          <w:rFonts w:asciiTheme="minorHAnsi" w:hAnsiTheme="minorHAnsi"/>
          <w:color w:val="000000" w:themeColor="text1"/>
          <w:sz w:val="20"/>
          <w:szCs w:val="20"/>
        </w:rPr>
        <w:t xml:space="preserve"> the effect of the size and position of the icon </w:t>
      </w:r>
      <w:r>
        <w:rPr>
          <w:rFonts w:asciiTheme="minorHAnsi" w:hAnsiTheme="minorHAnsi"/>
          <w:color w:val="000000" w:themeColor="text1"/>
          <w:sz w:val="20"/>
          <w:szCs w:val="20"/>
          <w:lang w:val="en-US"/>
        </w:rPr>
        <w:t>on a product page.</w:t>
      </w:r>
    </w:p>
    <w:p w:rsidR="00A1205A" w:rsidRDefault="00D76642" w:rsidP="00C002E7">
      <w:pPr>
        <w:jc w:val="center"/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noProof/>
          <w:sz w:val="20"/>
          <w:szCs w:val="20"/>
          <w:lang w:eastAsia="en-AU"/>
        </w:rPr>
        <w:drawing>
          <wp:inline distT="0" distB="0" distL="0" distR="0" wp14:anchorId="23DE2891" wp14:editId="3E3FFC4C">
            <wp:extent cx="5713433" cy="3365500"/>
            <wp:effectExtent l="19050" t="19050" r="20955" b="2540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ize and position2.png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728921" cy="3374623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B7137D" w:rsidRPr="00B7137D" w:rsidRDefault="00B7137D" w:rsidP="00B7137D">
      <w:pPr>
        <w:rPr>
          <w:rFonts w:asciiTheme="minorHAnsi" w:hAnsiTheme="minorHAnsi"/>
          <w:sz w:val="20"/>
          <w:szCs w:val="20"/>
        </w:rPr>
      </w:pPr>
      <w:bookmarkStart w:id="3" w:name="_Hlk511020302"/>
      <w:r>
        <w:rPr>
          <w:rFonts w:asciiTheme="minorHAnsi" w:hAnsiTheme="minorHAnsi"/>
          <w:b/>
          <w:sz w:val="20"/>
          <w:szCs w:val="20"/>
          <w:lang w:eastAsia="en-AU"/>
        </w:rPr>
        <w:br w:type="page"/>
      </w:r>
    </w:p>
    <w:p w:rsidR="00CF1362" w:rsidRPr="001009BD" w:rsidRDefault="000E3486" w:rsidP="001009BD">
      <w:pPr>
        <w:pStyle w:val="ListParagraph"/>
        <w:numPr>
          <w:ilvl w:val="0"/>
          <w:numId w:val="11"/>
        </w:numPr>
        <w:rPr>
          <w:rFonts w:asciiTheme="minorHAnsi" w:hAnsiTheme="minorHAnsi"/>
          <w:b/>
          <w:sz w:val="20"/>
          <w:szCs w:val="20"/>
          <w:lang w:eastAsia="en-AU"/>
        </w:rPr>
      </w:pPr>
      <w:r w:rsidRPr="001009BD">
        <w:rPr>
          <w:rFonts w:asciiTheme="minorHAnsi" w:hAnsiTheme="minorHAnsi"/>
          <w:b/>
          <w:sz w:val="20"/>
          <w:szCs w:val="20"/>
          <w:lang w:eastAsia="en-AU"/>
        </w:rPr>
        <w:lastRenderedPageBreak/>
        <w:t>Some other research findings</w:t>
      </w:r>
      <w:bookmarkEnd w:id="3"/>
    </w:p>
    <w:p w:rsidR="001009BD" w:rsidRDefault="000E7384" w:rsidP="009030F8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An a</w:t>
      </w:r>
      <w:r w:rsidR="001009BD">
        <w:rPr>
          <w:rFonts w:asciiTheme="minorHAnsi" w:hAnsiTheme="minorHAnsi"/>
          <w:sz w:val="20"/>
          <w:szCs w:val="20"/>
        </w:rPr>
        <w:t xml:space="preserve">nalysis of </w:t>
      </w:r>
      <w:r w:rsidR="00E77C8D">
        <w:rPr>
          <w:rFonts w:asciiTheme="minorHAnsi" w:hAnsiTheme="minorHAnsi"/>
          <w:sz w:val="20"/>
          <w:szCs w:val="20"/>
        </w:rPr>
        <w:t>the fridge shortlisting and final</w:t>
      </w:r>
      <w:r>
        <w:rPr>
          <w:rFonts w:asciiTheme="minorHAnsi" w:hAnsiTheme="minorHAnsi"/>
          <w:sz w:val="20"/>
          <w:szCs w:val="20"/>
        </w:rPr>
        <w:t xml:space="preserve"> purchasing</w:t>
      </w:r>
      <w:r w:rsidR="00E77C8D">
        <w:rPr>
          <w:rFonts w:asciiTheme="minorHAnsi" w:hAnsiTheme="minorHAnsi"/>
          <w:sz w:val="20"/>
          <w:szCs w:val="20"/>
        </w:rPr>
        <w:t xml:space="preserve"> choices in the experiment against attitudinal and behavioural </w:t>
      </w:r>
      <w:r w:rsidR="00603139">
        <w:rPr>
          <w:rFonts w:asciiTheme="minorHAnsi" w:hAnsiTheme="minorHAnsi"/>
          <w:sz w:val="20"/>
          <w:szCs w:val="20"/>
        </w:rPr>
        <w:t xml:space="preserve">responses from </w:t>
      </w:r>
      <w:r w:rsidR="00E77C8D">
        <w:rPr>
          <w:rFonts w:asciiTheme="minorHAnsi" w:hAnsiTheme="minorHAnsi"/>
          <w:sz w:val="20"/>
          <w:szCs w:val="20"/>
        </w:rPr>
        <w:t xml:space="preserve">the survey indicated </w:t>
      </w:r>
      <w:r w:rsidR="00D0248D">
        <w:rPr>
          <w:rFonts w:asciiTheme="minorHAnsi" w:hAnsiTheme="minorHAnsi"/>
          <w:sz w:val="20"/>
          <w:szCs w:val="20"/>
        </w:rPr>
        <w:t xml:space="preserve">a </w:t>
      </w:r>
      <w:r w:rsidR="00E77C8D">
        <w:rPr>
          <w:rFonts w:asciiTheme="minorHAnsi" w:hAnsiTheme="minorHAnsi"/>
          <w:sz w:val="20"/>
          <w:szCs w:val="20"/>
        </w:rPr>
        <w:t>positive relationship between higher education and income and fridges with higher energy ratings</w:t>
      </w:r>
      <w:r w:rsidR="00757E72">
        <w:rPr>
          <w:rFonts w:asciiTheme="minorHAnsi" w:hAnsiTheme="minorHAnsi"/>
          <w:sz w:val="20"/>
          <w:szCs w:val="20"/>
        </w:rPr>
        <w:t>,</w:t>
      </w:r>
      <w:r w:rsidR="00E77C8D">
        <w:rPr>
          <w:rFonts w:asciiTheme="minorHAnsi" w:hAnsiTheme="minorHAnsi"/>
          <w:sz w:val="20"/>
          <w:szCs w:val="20"/>
        </w:rPr>
        <w:t xml:space="preserve"> and a negative relationship in relation to males and younger consumers (21-34 years). </w:t>
      </w:r>
      <w:r w:rsidR="00A712D1">
        <w:rPr>
          <w:rFonts w:asciiTheme="minorHAnsi" w:hAnsiTheme="minorHAnsi"/>
          <w:sz w:val="20"/>
          <w:szCs w:val="20"/>
        </w:rPr>
        <w:t>The p</w:t>
      </w:r>
      <w:r w:rsidR="00E77C8D">
        <w:rPr>
          <w:rFonts w:asciiTheme="minorHAnsi" w:hAnsiTheme="minorHAnsi"/>
          <w:sz w:val="20"/>
          <w:szCs w:val="20"/>
        </w:rPr>
        <w:t>rofile</w:t>
      </w:r>
      <w:r w:rsidR="00A712D1">
        <w:rPr>
          <w:rFonts w:asciiTheme="minorHAnsi" w:hAnsiTheme="minorHAnsi"/>
          <w:sz w:val="20"/>
          <w:szCs w:val="20"/>
        </w:rPr>
        <w:t xml:space="preserve">s of participants based on the energy rating of the fridges shortlisted and chosen </w:t>
      </w:r>
      <w:r w:rsidR="00E77C8D">
        <w:rPr>
          <w:rFonts w:asciiTheme="minorHAnsi" w:hAnsiTheme="minorHAnsi"/>
          <w:sz w:val="20"/>
          <w:szCs w:val="20"/>
        </w:rPr>
        <w:t>have been provided in the full report.</w:t>
      </w:r>
    </w:p>
    <w:p w:rsidR="000E3486" w:rsidRDefault="000E3486" w:rsidP="009030F8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 xml:space="preserve">Despite </w:t>
      </w:r>
      <w:r w:rsidR="00603139">
        <w:rPr>
          <w:rFonts w:asciiTheme="minorHAnsi" w:hAnsiTheme="minorHAnsi"/>
          <w:sz w:val="20"/>
          <w:szCs w:val="20"/>
        </w:rPr>
        <w:t xml:space="preserve">an </w:t>
      </w:r>
      <w:r>
        <w:rPr>
          <w:rFonts w:asciiTheme="minorHAnsi" w:hAnsiTheme="minorHAnsi"/>
          <w:sz w:val="20"/>
          <w:szCs w:val="20"/>
        </w:rPr>
        <w:t xml:space="preserve">analysis of the 145 fridges </w:t>
      </w:r>
      <w:r w:rsidRPr="000E3486">
        <w:rPr>
          <w:rFonts w:asciiTheme="minorHAnsi" w:hAnsiTheme="minorHAnsi"/>
          <w:sz w:val="20"/>
          <w:szCs w:val="20"/>
        </w:rPr>
        <w:t>found in the Australian online market</w:t>
      </w:r>
      <w:r>
        <w:rPr>
          <w:rFonts w:asciiTheme="minorHAnsi" w:hAnsiTheme="minorHAnsi"/>
          <w:sz w:val="20"/>
          <w:szCs w:val="20"/>
        </w:rPr>
        <w:t xml:space="preserve"> and the menu of 56 included in the </w:t>
      </w:r>
      <w:r w:rsidR="00603139">
        <w:rPr>
          <w:rFonts w:asciiTheme="minorHAnsi" w:hAnsiTheme="minorHAnsi"/>
          <w:sz w:val="20"/>
          <w:szCs w:val="20"/>
        </w:rPr>
        <w:t xml:space="preserve">online </w:t>
      </w:r>
      <w:r>
        <w:rPr>
          <w:rFonts w:asciiTheme="minorHAnsi" w:hAnsiTheme="minorHAnsi"/>
          <w:sz w:val="20"/>
          <w:szCs w:val="20"/>
        </w:rPr>
        <w:t xml:space="preserve">experiment showing no direct </w:t>
      </w:r>
      <w:r w:rsidR="00A76D97">
        <w:rPr>
          <w:rFonts w:asciiTheme="minorHAnsi" w:hAnsiTheme="minorHAnsi"/>
          <w:sz w:val="20"/>
          <w:szCs w:val="20"/>
        </w:rPr>
        <w:t xml:space="preserve">or a weak negative </w:t>
      </w:r>
      <w:r>
        <w:rPr>
          <w:rFonts w:asciiTheme="minorHAnsi" w:hAnsiTheme="minorHAnsi"/>
          <w:sz w:val="20"/>
          <w:szCs w:val="20"/>
        </w:rPr>
        <w:t xml:space="preserve">correlation </w:t>
      </w:r>
      <w:r w:rsidR="00E41466">
        <w:rPr>
          <w:rFonts w:asciiTheme="minorHAnsi" w:hAnsiTheme="minorHAnsi"/>
          <w:sz w:val="20"/>
          <w:szCs w:val="20"/>
        </w:rPr>
        <w:t xml:space="preserve">respectively </w:t>
      </w:r>
      <w:r>
        <w:rPr>
          <w:rFonts w:asciiTheme="minorHAnsi" w:hAnsiTheme="minorHAnsi"/>
          <w:sz w:val="20"/>
          <w:szCs w:val="20"/>
        </w:rPr>
        <w:t xml:space="preserve">between the price of fridges and their star rating, it was identified that when the Energy Rating Icon was shown to participants it </w:t>
      </w:r>
      <w:r w:rsidR="00603139">
        <w:rPr>
          <w:rFonts w:asciiTheme="minorHAnsi" w:hAnsiTheme="minorHAnsi"/>
          <w:sz w:val="20"/>
          <w:szCs w:val="20"/>
        </w:rPr>
        <w:t xml:space="preserve">did </w:t>
      </w:r>
      <w:r>
        <w:rPr>
          <w:rFonts w:asciiTheme="minorHAnsi" w:hAnsiTheme="minorHAnsi"/>
          <w:sz w:val="20"/>
          <w:szCs w:val="20"/>
        </w:rPr>
        <w:t>result on average in higher priced fridges being shortlisted and ultimately chosen.</w:t>
      </w:r>
    </w:p>
    <w:p w:rsidR="00A712D1" w:rsidRDefault="00A712D1" w:rsidP="009030F8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Almost one in five</w:t>
      </w:r>
      <w:r w:rsidR="000E3486">
        <w:rPr>
          <w:rFonts w:asciiTheme="minorHAnsi" w:hAnsiTheme="minorHAnsi"/>
          <w:sz w:val="20"/>
          <w:szCs w:val="20"/>
        </w:rPr>
        <w:t xml:space="preserve"> </w:t>
      </w:r>
      <w:r>
        <w:rPr>
          <w:rFonts w:asciiTheme="minorHAnsi" w:hAnsiTheme="minorHAnsi"/>
          <w:sz w:val="20"/>
          <w:szCs w:val="20"/>
        </w:rPr>
        <w:t>(</w:t>
      </w:r>
      <w:r w:rsidR="000E3486">
        <w:rPr>
          <w:rFonts w:asciiTheme="minorHAnsi" w:hAnsiTheme="minorHAnsi"/>
          <w:sz w:val="20"/>
          <w:szCs w:val="20"/>
        </w:rPr>
        <w:t>19%</w:t>
      </w:r>
      <w:r>
        <w:rPr>
          <w:rFonts w:asciiTheme="minorHAnsi" w:hAnsiTheme="minorHAnsi"/>
          <w:sz w:val="20"/>
          <w:szCs w:val="20"/>
        </w:rPr>
        <w:t>) of participants</w:t>
      </w:r>
      <w:r w:rsidR="000E3486">
        <w:rPr>
          <w:rFonts w:asciiTheme="minorHAnsi" w:hAnsiTheme="minorHAnsi"/>
          <w:sz w:val="20"/>
          <w:szCs w:val="20"/>
        </w:rPr>
        <w:t xml:space="preserve"> used the </w:t>
      </w:r>
      <w:r w:rsidR="009E6135">
        <w:rPr>
          <w:rFonts w:asciiTheme="minorHAnsi" w:hAnsiTheme="minorHAnsi"/>
          <w:sz w:val="20"/>
          <w:szCs w:val="20"/>
        </w:rPr>
        <w:t xml:space="preserve">different </w:t>
      </w:r>
      <w:r w:rsidR="000E3486">
        <w:rPr>
          <w:rFonts w:asciiTheme="minorHAnsi" w:hAnsiTheme="minorHAnsi"/>
          <w:sz w:val="20"/>
          <w:szCs w:val="20"/>
        </w:rPr>
        <w:t xml:space="preserve">filters provided in the </w:t>
      </w:r>
      <w:r w:rsidR="009E6135">
        <w:rPr>
          <w:rFonts w:asciiTheme="minorHAnsi" w:hAnsiTheme="minorHAnsi"/>
          <w:sz w:val="20"/>
          <w:szCs w:val="20"/>
        </w:rPr>
        <w:t xml:space="preserve">experiments virtual </w:t>
      </w:r>
      <w:r w:rsidR="000E3486">
        <w:rPr>
          <w:rFonts w:asciiTheme="minorHAnsi" w:hAnsiTheme="minorHAnsi"/>
          <w:sz w:val="20"/>
          <w:szCs w:val="20"/>
        </w:rPr>
        <w:t>online store</w:t>
      </w:r>
      <w:r>
        <w:rPr>
          <w:rFonts w:asciiTheme="minorHAnsi" w:hAnsiTheme="minorHAnsi"/>
          <w:sz w:val="20"/>
          <w:szCs w:val="20"/>
        </w:rPr>
        <w:t>.</w:t>
      </w:r>
      <w:r w:rsidR="000E3486">
        <w:rPr>
          <w:rFonts w:asciiTheme="minorHAnsi" w:hAnsiTheme="minorHAnsi"/>
          <w:sz w:val="20"/>
          <w:szCs w:val="20"/>
        </w:rPr>
        <w:t xml:space="preserve"> </w:t>
      </w:r>
      <w:r>
        <w:rPr>
          <w:rFonts w:asciiTheme="minorHAnsi" w:hAnsiTheme="minorHAnsi"/>
          <w:sz w:val="20"/>
          <w:szCs w:val="20"/>
        </w:rPr>
        <w:t xml:space="preserve">One in ten </w:t>
      </w:r>
      <w:r w:rsidR="009E6135">
        <w:rPr>
          <w:rFonts w:asciiTheme="minorHAnsi" w:hAnsiTheme="minorHAnsi"/>
          <w:sz w:val="20"/>
          <w:szCs w:val="20"/>
        </w:rPr>
        <w:t>participants filtered by energy rating</w:t>
      </w:r>
      <w:r>
        <w:rPr>
          <w:rFonts w:asciiTheme="minorHAnsi" w:hAnsiTheme="minorHAnsi"/>
          <w:sz w:val="20"/>
          <w:szCs w:val="20"/>
        </w:rPr>
        <w:t xml:space="preserve"> and 1% by kWh, compared to 19% filtering by price range, 18% by volume, 16% by colour and 8% by brand</w:t>
      </w:r>
      <w:r w:rsidR="009E6135">
        <w:rPr>
          <w:rFonts w:asciiTheme="minorHAnsi" w:hAnsiTheme="minorHAnsi"/>
          <w:sz w:val="20"/>
          <w:szCs w:val="20"/>
        </w:rPr>
        <w:t>.</w:t>
      </w:r>
    </w:p>
    <w:p w:rsidR="00D0248D" w:rsidRDefault="00A712D1" w:rsidP="00D0248D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While most p</w:t>
      </w:r>
      <w:r w:rsidRPr="00A712D1">
        <w:rPr>
          <w:rFonts w:asciiTheme="minorHAnsi" w:hAnsiTheme="minorHAnsi"/>
          <w:sz w:val="20"/>
          <w:szCs w:val="20"/>
        </w:rPr>
        <w:t>articipants believed their behaviours had an impact on the environment (79%) and were concerned about the environment (79%)</w:t>
      </w:r>
      <w:r w:rsidR="00D0248D">
        <w:rPr>
          <w:rFonts w:asciiTheme="minorHAnsi" w:hAnsiTheme="minorHAnsi"/>
          <w:sz w:val="20"/>
          <w:szCs w:val="20"/>
        </w:rPr>
        <w:t>, the survey results suggest</w:t>
      </w:r>
      <w:r w:rsidRPr="00A712D1">
        <w:rPr>
          <w:rFonts w:asciiTheme="minorHAnsi" w:hAnsiTheme="minorHAnsi"/>
          <w:sz w:val="20"/>
          <w:szCs w:val="20"/>
        </w:rPr>
        <w:t xml:space="preserve"> that only sustainable behaviours that are easy to follow </w:t>
      </w:r>
      <w:r w:rsidR="00D0248D">
        <w:rPr>
          <w:rFonts w:asciiTheme="minorHAnsi" w:hAnsiTheme="minorHAnsi"/>
          <w:sz w:val="20"/>
          <w:szCs w:val="20"/>
        </w:rPr>
        <w:t xml:space="preserve">and do not have a major cost or have a financial benefit </w:t>
      </w:r>
      <w:r w:rsidRPr="00A712D1">
        <w:rPr>
          <w:rFonts w:asciiTheme="minorHAnsi" w:hAnsiTheme="minorHAnsi"/>
          <w:sz w:val="20"/>
          <w:szCs w:val="20"/>
        </w:rPr>
        <w:t xml:space="preserve">are </w:t>
      </w:r>
      <w:r w:rsidR="00D0248D">
        <w:rPr>
          <w:rFonts w:asciiTheme="minorHAnsi" w:hAnsiTheme="minorHAnsi"/>
          <w:sz w:val="20"/>
          <w:szCs w:val="20"/>
        </w:rPr>
        <w:t xml:space="preserve">likely to be </w:t>
      </w:r>
      <w:r w:rsidRPr="00A712D1">
        <w:rPr>
          <w:rFonts w:asciiTheme="minorHAnsi" w:hAnsiTheme="minorHAnsi"/>
          <w:sz w:val="20"/>
          <w:szCs w:val="20"/>
        </w:rPr>
        <w:t>adopted</w:t>
      </w:r>
      <w:r w:rsidRPr="001E3EAC">
        <w:rPr>
          <w:rFonts w:asciiTheme="minorHAnsi" w:hAnsiTheme="minorHAnsi"/>
          <w:sz w:val="20"/>
          <w:szCs w:val="20"/>
        </w:rPr>
        <w:t>.</w:t>
      </w:r>
      <w:r w:rsidR="00D0248D" w:rsidRPr="001E3EAC">
        <w:rPr>
          <w:rFonts w:asciiTheme="minorHAnsi" w:hAnsiTheme="minorHAnsi"/>
          <w:sz w:val="20"/>
          <w:szCs w:val="20"/>
        </w:rPr>
        <w:t xml:space="preserve"> At the same time, </w:t>
      </w:r>
      <w:r w:rsidR="00603139" w:rsidRPr="001E3EAC">
        <w:rPr>
          <w:rFonts w:asciiTheme="minorHAnsi" w:hAnsiTheme="minorHAnsi"/>
          <w:sz w:val="20"/>
          <w:szCs w:val="20"/>
        </w:rPr>
        <w:t>although</w:t>
      </w:r>
      <w:r w:rsidR="001E3EAC" w:rsidRPr="001E3EAC">
        <w:rPr>
          <w:rFonts w:asciiTheme="minorHAnsi" w:hAnsiTheme="minorHAnsi"/>
          <w:sz w:val="20"/>
          <w:szCs w:val="20"/>
        </w:rPr>
        <w:t xml:space="preserve"> 87%</w:t>
      </w:r>
      <w:r w:rsidR="00D0248D" w:rsidRPr="001E3EAC">
        <w:rPr>
          <w:rFonts w:asciiTheme="minorHAnsi" w:hAnsiTheme="minorHAnsi"/>
          <w:sz w:val="20"/>
          <w:szCs w:val="20"/>
        </w:rPr>
        <w:t xml:space="preserve"> </w:t>
      </w:r>
      <w:r w:rsidR="001E3EAC" w:rsidRPr="001E3EAC">
        <w:rPr>
          <w:rFonts w:asciiTheme="minorHAnsi" w:hAnsiTheme="minorHAnsi"/>
          <w:sz w:val="20"/>
          <w:szCs w:val="20"/>
        </w:rPr>
        <w:t xml:space="preserve">of </w:t>
      </w:r>
      <w:r w:rsidR="00D0248D" w:rsidRPr="001E3EAC">
        <w:rPr>
          <w:rFonts w:asciiTheme="minorHAnsi" w:hAnsiTheme="minorHAnsi"/>
          <w:sz w:val="20"/>
          <w:szCs w:val="20"/>
        </w:rPr>
        <w:t>participants indicated it was a good idea to buy applia</w:t>
      </w:r>
      <w:r w:rsidR="001E3EAC" w:rsidRPr="001E3EAC">
        <w:rPr>
          <w:rFonts w:asciiTheme="minorHAnsi" w:hAnsiTheme="minorHAnsi"/>
          <w:sz w:val="20"/>
          <w:szCs w:val="20"/>
        </w:rPr>
        <w:t>nces that were energy-efficient</w:t>
      </w:r>
      <w:r w:rsidR="00D0248D" w:rsidRPr="001E3EAC">
        <w:rPr>
          <w:rFonts w:asciiTheme="minorHAnsi" w:hAnsiTheme="minorHAnsi"/>
          <w:sz w:val="20"/>
          <w:szCs w:val="20"/>
        </w:rPr>
        <w:t xml:space="preserve">, </w:t>
      </w:r>
      <w:r w:rsidR="00EC07FF" w:rsidRPr="001E3EAC">
        <w:rPr>
          <w:rFonts w:asciiTheme="minorHAnsi" w:hAnsiTheme="minorHAnsi"/>
          <w:sz w:val="20"/>
          <w:szCs w:val="20"/>
        </w:rPr>
        <w:t xml:space="preserve">and </w:t>
      </w:r>
      <w:r w:rsidR="001E3EAC" w:rsidRPr="001E3EAC">
        <w:rPr>
          <w:rFonts w:asciiTheme="minorHAnsi" w:hAnsiTheme="minorHAnsi"/>
          <w:sz w:val="20"/>
          <w:szCs w:val="20"/>
        </w:rPr>
        <w:t xml:space="preserve">79% </w:t>
      </w:r>
      <w:r w:rsidR="00D0248D" w:rsidRPr="001E3EAC">
        <w:rPr>
          <w:rFonts w:asciiTheme="minorHAnsi" w:hAnsiTheme="minorHAnsi"/>
          <w:sz w:val="20"/>
          <w:szCs w:val="20"/>
        </w:rPr>
        <w:t xml:space="preserve">believed it was normal to consider energy-efficiency while </w:t>
      </w:r>
      <w:r w:rsidR="001E3EAC" w:rsidRPr="001E3EAC">
        <w:rPr>
          <w:rFonts w:asciiTheme="minorHAnsi" w:hAnsiTheme="minorHAnsi"/>
          <w:sz w:val="20"/>
          <w:szCs w:val="20"/>
        </w:rPr>
        <w:t>purchasing appliances</w:t>
      </w:r>
      <w:r w:rsidR="00D0248D" w:rsidRPr="001E3EAC">
        <w:rPr>
          <w:rFonts w:asciiTheme="minorHAnsi" w:hAnsiTheme="minorHAnsi"/>
          <w:sz w:val="20"/>
          <w:szCs w:val="20"/>
        </w:rPr>
        <w:t xml:space="preserve"> and that energy efficient appliances can contribute to cost savings, there was not a strong correlation between the energy rating of the fridges shortlisted and chosen and </w:t>
      </w:r>
      <w:r w:rsidR="00DB2FEE" w:rsidRPr="001E3EAC">
        <w:rPr>
          <w:rFonts w:asciiTheme="minorHAnsi" w:hAnsiTheme="minorHAnsi"/>
          <w:sz w:val="20"/>
          <w:szCs w:val="20"/>
        </w:rPr>
        <w:t>the</w:t>
      </w:r>
      <w:r w:rsidR="00D0248D" w:rsidRPr="001E3EAC">
        <w:rPr>
          <w:rFonts w:asciiTheme="minorHAnsi" w:hAnsiTheme="minorHAnsi"/>
          <w:sz w:val="20"/>
          <w:szCs w:val="20"/>
        </w:rPr>
        <w:t xml:space="preserve"> </w:t>
      </w:r>
      <w:r w:rsidR="00DB2FEE" w:rsidRPr="001E3EAC">
        <w:rPr>
          <w:rFonts w:asciiTheme="minorHAnsi" w:hAnsiTheme="minorHAnsi"/>
          <w:sz w:val="20"/>
          <w:szCs w:val="20"/>
        </w:rPr>
        <w:t xml:space="preserve">sustainable </w:t>
      </w:r>
      <w:r w:rsidR="00D0248D" w:rsidRPr="001E3EAC">
        <w:rPr>
          <w:rFonts w:asciiTheme="minorHAnsi" w:hAnsiTheme="minorHAnsi"/>
          <w:sz w:val="20"/>
          <w:szCs w:val="20"/>
        </w:rPr>
        <w:t>intentions and behaviour</w:t>
      </w:r>
      <w:r w:rsidR="00DB2FEE" w:rsidRPr="001E3EAC">
        <w:rPr>
          <w:rFonts w:asciiTheme="minorHAnsi" w:hAnsiTheme="minorHAnsi"/>
          <w:sz w:val="20"/>
          <w:szCs w:val="20"/>
        </w:rPr>
        <w:t xml:space="preserve"> of participants</w:t>
      </w:r>
      <w:r w:rsidR="00D0248D" w:rsidRPr="001E3EAC">
        <w:rPr>
          <w:rFonts w:asciiTheme="minorHAnsi" w:hAnsiTheme="minorHAnsi"/>
          <w:sz w:val="20"/>
          <w:szCs w:val="20"/>
        </w:rPr>
        <w:t>.</w:t>
      </w:r>
      <w:r w:rsidR="00757E72" w:rsidRPr="001E3EAC">
        <w:rPr>
          <w:rFonts w:asciiTheme="minorHAnsi" w:hAnsiTheme="minorHAnsi"/>
          <w:sz w:val="20"/>
          <w:szCs w:val="20"/>
        </w:rPr>
        <w:t xml:space="preserve"> T</w:t>
      </w:r>
      <w:r w:rsidR="00757E72">
        <w:rPr>
          <w:rFonts w:asciiTheme="minorHAnsi" w:hAnsiTheme="minorHAnsi"/>
          <w:sz w:val="20"/>
          <w:szCs w:val="20"/>
        </w:rPr>
        <w:t>his suggests cost</w:t>
      </w:r>
      <w:r w:rsidR="00DB2FEE">
        <w:rPr>
          <w:rFonts w:asciiTheme="minorHAnsi" w:hAnsiTheme="minorHAnsi"/>
          <w:sz w:val="20"/>
          <w:szCs w:val="20"/>
        </w:rPr>
        <w:t xml:space="preserve"> savings are a stronger driver and this was also suggested in the qualitative interviews for the cognitive testing.</w:t>
      </w:r>
    </w:p>
    <w:p w:rsidR="00CA0B02" w:rsidRPr="00CA0B02" w:rsidRDefault="00CA0B02" w:rsidP="00CA0B02">
      <w:pPr>
        <w:rPr>
          <w:rFonts w:asciiTheme="minorHAnsi" w:hAnsiTheme="minorHAnsi"/>
          <w:sz w:val="20"/>
          <w:szCs w:val="20"/>
        </w:rPr>
      </w:pPr>
      <w:r w:rsidRPr="00CA0B02">
        <w:rPr>
          <w:rFonts w:asciiTheme="minorHAnsi" w:hAnsiTheme="minorHAnsi"/>
          <w:sz w:val="20"/>
          <w:szCs w:val="20"/>
          <w:lang w:val="en-US"/>
        </w:rPr>
        <w:t>Price and size</w:t>
      </w:r>
      <w:r>
        <w:rPr>
          <w:rFonts w:asciiTheme="minorHAnsi" w:hAnsiTheme="minorHAnsi"/>
          <w:sz w:val="20"/>
          <w:szCs w:val="20"/>
          <w:lang w:val="en-US"/>
        </w:rPr>
        <w:t>/capacity</w:t>
      </w:r>
      <w:r w:rsidRPr="00CA0B02">
        <w:rPr>
          <w:rFonts w:asciiTheme="minorHAnsi" w:hAnsiTheme="minorHAnsi"/>
          <w:sz w:val="20"/>
          <w:szCs w:val="20"/>
          <w:lang w:val="en-US"/>
        </w:rPr>
        <w:t xml:space="preserve"> appear to be the main factors when purchasing </w:t>
      </w:r>
      <w:r>
        <w:rPr>
          <w:rFonts w:asciiTheme="minorHAnsi" w:hAnsiTheme="minorHAnsi"/>
          <w:sz w:val="20"/>
          <w:szCs w:val="20"/>
          <w:lang w:val="en-US"/>
        </w:rPr>
        <w:t>household electrical appliances</w:t>
      </w:r>
      <w:r w:rsidRPr="00CA0B02">
        <w:rPr>
          <w:rFonts w:asciiTheme="minorHAnsi" w:hAnsiTheme="minorHAnsi"/>
          <w:sz w:val="20"/>
          <w:szCs w:val="20"/>
          <w:lang w:val="en-US"/>
        </w:rPr>
        <w:t xml:space="preserve">. Energy efficiency was rated as being the third most important factor when choosing a </w:t>
      </w:r>
      <w:r>
        <w:rPr>
          <w:rFonts w:asciiTheme="minorHAnsi" w:hAnsiTheme="minorHAnsi"/>
          <w:sz w:val="20"/>
          <w:szCs w:val="20"/>
          <w:lang w:val="en-US"/>
        </w:rPr>
        <w:t>fridge</w:t>
      </w:r>
      <w:r w:rsidRPr="00CA0B02">
        <w:rPr>
          <w:rFonts w:asciiTheme="minorHAnsi" w:hAnsiTheme="minorHAnsi"/>
          <w:sz w:val="20"/>
          <w:szCs w:val="20"/>
          <w:lang w:val="en-US"/>
        </w:rPr>
        <w:t xml:space="preserve"> or a washing machine, </w:t>
      </w:r>
      <w:r>
        <w:rPr>
          <w:rFonts w:asciiTheme="minorHAnsi" w:hAnsiTheme="minorHAnsi"/>
          <w:sz w:val="20"/>
          <w:szCs w:val="20"/>
          <w:lang w:val="en-US"/>
        </w:rPr>
        <w:t>but</w:t>
      </w:r>
      <w:r w:rsidRPr="00CA0B02">
        <w:rPr>
          <w:rFonts w:asciiTheme="minorHAnsi" w:hAnsiTheme="minorHAnsi"/>
          <w:sz w:val="20"/>
          <w:szCs w:val="20"/>
          <w:lang w:val="en-US"/>
        </w:rPr>
        <w:t xml:space="preserve"> fourth when buying a television</w:t>
      </w:r>
      <w:r>
        <w:rPr>
          <w:rFonts w:asciiTheme="minorHAnsi" w:hAnsiTheme="minorHAnsi"/>
          <w:sz w:val="20"/>
          <w:szCs w:val="20"/>
          <w:lang w:val="en-US"/>
        </w:rPr>
        <w:t>, which suggests there could potentially be some variation in the impact of an Energy Rating Icon in the decision making process depending on the type of appliance</w:t>
      </w:r>
      <w:r w:rsidRPr="00CA0B02">
        <w:rPr>
          <w:rFonts w:asciiTheme="minorHAnsi" w:hAnsiTheme="minorHAnsi"/>
          <w:sz w:val="20"/>
          <w:szCs w:val="20"/>
          <w:lang w:val="en-US"/>
        </w:rPr>
        <w:t>.</w:t>
      </w:r>
    </w:p>
    <w:p w:rsidR="00E310FE" w:rsidRPr="00811BA0" w:rsidRDefault="005445F8" w:rsidP="009030F8">
      <w:pPr>
        <w:rPr>
          <w:rFonts w:asciiTheme="minorHAnsi" w:hAnsiTheme="minorHAnsi"/>
          <w:b/>
          <w:caps/>
        </w:rPr>
      </w:pPr>
      <w:r w:rsidRPr="00811BA0">
        <w:rPr>
          <w:rFonts w:asciiTheme="minorHAnsi" w:hAnsiTheme="minorHAnsi"/>
          <w:b/>
          <w:caps/>
        </w:rPr>
        <w:t>Additional work</w:t>
      </w:r>
    </w:p>
    <w:p w:rsidR="009A47E5" w:rsidRDefault="00CA0B02" w:rsidP="009A47E5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S</w:t>
      </w:r>
      <w:r w:rsidR="009A47E5">
        <w:rPr>
          <w:rFonts w:asciiTheme="minorHAnsi" w:hAnsiTheme="minorHAnsi"/>
          <w:sz w:val="20"/>
          <w:szCs w:val="20"/>
        </w:rPr>
        <w:t xml:space="preserve">ome </w:t>
      </w:r>
      <w:r w:rsidR="007B600F">
        <w:rPr>
          <w:rFonts w:asciiTheme="minorHAnsi" w:hAnsiTheme="minorHAnsi"/>
          <w:sz w:val="20"/>
          <w:szCs w:val="20"/>
        </w:rPr>
        <w:t xml:space="preserve">thoughts on </w:t>
      </w:r>
      <w:r>
        <w:rPr>
          <w:rFonts w:asciiTheme="minorHAnsi" w:hAnsiTheme="minorHAnsi"/>
          <w:sz w:val="20"/>
          <w:szCs w:val="20"/>
        </w:rPr>
        <w:t xml:space="preserve">potential future research </w:t>
      </w:r>
      <w:r w:rsidRPr="00CA0B02">
        <w:rPr>
          <w:rFonts w:asciiTheme="minorHAnsi" w:hAnsiTheme="minorHAnsi"/>
          <w:sz w:val="20"/>
          <w:szCs w:val="20"/>
        </w:rPr>
        <w:t xml:space="preserve">to </w:t>
      </w:r>
      <w:r>
        <w:rPr>
          <w:rFonts w:asciiTheme="minorHAnsi" w:hAnsiTheme="minorHAnsi"/>
          <w:sz w:val="20"/>
          <w:szCs w:val="20"/>
        </w:rPr>
        <w:t>build in the findings from this study include:</w:t>
      </w:r>
    </w:p>
    <w:p w:rsidR="009A47E5" w:rsidRPr="009A47E5" w:rsidRDefault="00CA0B02" w:rsidP="009A47E5">
      <w:pPr>
        <w:numPr>
          <w:ilvl w:val="0"/>
          <w:numId w:val="15"/>
        </w:num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T</w:t>
      </w:r>
      <w:r w:rsidR="009A47E5" w:rsidRPr="009A47E5">
        <w:rPr>
          <w:rFonts w:asciiTheme="minorHAnsi" w:hAnsiTheme="minorHAnsi"/>
          <w:sz w:val="20"/>
          <w:szCs w:val="20"/>
        </w:rPr>
        <w:t>esting if the same effect occurs with other appliances</w:t>
      </w:r>
      <w:r w:rsidR="008E7F7F">
        <w:rPr>
          <w:rFonts w:asciiTheme="minorHAnsi" w:hAnsiTheme="minorHAnsi"/>
          <w:sz w:val="20"/>
          <w:szCs w:val="20"/>
        </w:rPr>
        <w:t xml:space="preserve">, </w:t>
      </w:r>
      <w:r w:rsidR="009A47E5" w:rsidRPr="009A47E5">
        <w:rPr>
          <w:rFonts w:asciiTheme="minorHAnsi" w:hAnsiTheme="minorHAnsi"/>
          <w:sz w:val="20"/>
          <w:szCs w:val="20"/>
        </w:rPr>
        <w:t xml:space="preserve">where there </w:t>
      </w:r>
      <w:r w:rsidR="00620D8E" w:rsidRPr="009A47E5">
        <w:rPr>
          <w:rFonts w:asciiTheme="minorHAnsi" w:hAnsiTheme="minorHAnsi"/>
          <w:sz w:val="20"/>
          <w:szCs w:val="20"/>
        </w:rPr>
        <w:t>are different levels</w:t>
      </w:r>
      <w:r w:rsidR="009A47E5" w:rsidRPr="009A47E5">
        <w:rPr>
          <w:rFonts w:asciiTheme="minorHAnsi" w:hAnsiTheme="minorHAnsi"/>
          <w:sz w:val="20"/>
          <w:szCs w:val="20"/>
        </w:rPr>
        <w:t xml:space="preserve"> of engagement and key buying factors (e.g. washing machine or dryer or dishwasher or television).</w:t>
      </w:r>
    </w:p>
    <w:p w:rsidR="009A47E5" w:rsidRPr="009A47E5" w:rsidRDefault="00CA0B02" w:rsidP="009A47E5">
      <w:pPr>
        <w:numPr>
          <w:ilvl w:val="0"/>
          <w:numId w:val="15"/>
        </w:num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E</w:t>
      </w:r>
      <w:r w:rsidR="009A47E5" w:rsidRPr="009A47E5">
        <w:rPr>
          <w:rFonts w:asciiTheme="minorHAnsi" w:hAnsiTheme="minorHAnsi"/>
          <w:sz w:val="20"/>
          <w:szCs w:val="20"/>
        </w:rPr>
        <w:t xml:space="preserve">xploring and testing whether </w:t>
      </w:r>
      <w:r w:rsidR="00982E0C">
        <w:rPr>
          <w:rFonts w:asciiTheme="minorHAnsi" w:hAnsiTheme="minorHAnsi"/>
          <w:sz w:val="20"/>
          <w:szCs w:val="20"/>
        </w:rPr>
        <w:t>a</w:t>
      </w:r>
      <w:r w:rsidR="009A47E5" w:rsidRPr="009A47E5">
        <w:rPr>
          <w:rFonts w:asciiTheme="minorHAnsi" w:hAnsiTheme="minorHAnsi"/>
          <w:sz w:val="20"/>
          <w:szCs w:val="20"/>
        </w:rPr>
        <w:t xml:space="preserve"> simple icon without the kWh </w:t>
      </w:r>
      <w:r w:rsidR="007B600F">
        <w:rPr>
          <w:rFonts w:asciiTheme="minorHAnsi" w:hAnsiTheme="minorHAnsi"/>
          <w:sz w:val="20"/>
          <w:szCs w:val="20"/>
        </w:rPr>
        <w:t>could be</w:t>
      </w:r>
      <w:r>
        <w:rPr>
          <w:rFonts w:asciiTheme="minorHAnsi" w:hAnsiTheme="minorHAnsi"/>
          <w:sz w:val="20"/>
          <w:szCs w:val="20"/>
        </w:rPr>
        <w:t xml:space="preserve"> </w:t>
      </w:r>
      <w:r w:rsidR="009A47E5" w:rsidRPr="009A47E5">
        <w:rPr>
          <w:rFonts w:asciiTheme="minorHAnsi" w:hAnsiTheme="minorHAnsi"/>
          <w:sz w:val="20"/>
          <w:szCs w:val="20"/>
        </w:rPr>
        <w:t xml:space="preserve">more effective in the online environment </w:t>
      </w:r>
      <w:r w:rsidR="007B600F">
        <w:rPr>
          <w:rFonts w:asciiTheme="minorHAnsi" w:hAnsiTheme="minorHAnsi"/>
          <w:sz w:val="20"/>
          <w:szCs w:val="20"/>
        </w:rPr>
        <w:t>despite th</w:t>
      </w:r>
      <w:r w:rsidR="00360C38">
        <w:rPr>
          <w:rFonts w:asciiTheme="minorHAnsi" w:hAnsiTheme="minorHAnsi"/>
          <w:sz w:val="20"/>
          <w:szCs w:val="20"/>
        </w:rPr>
        <w:t>e</w:t>
      </w:r>
      <w:r w:rsidR="007B600F">
        <w:rPr>
          <w:rFonts w:asciiTheme="minorHAnsi" w:hAnsiTheme="minorHAnsi"/>
          <w:sz w:val="20"/>
          <w:szCs w:val="20"/>
        </w:rPr>
        <w:t xml:space="preserve"> findings of this study (</w:t>
      </w:r>
      <w:r>
        <w:rPr>
          <w:rFonts w:asciiTheme="minorHAnsi" w:hAnsiTheme="minorHAnsi"/>
          <w:sz w:val="20"/>
          <w:szCs w:val="20"/>
        </w:rPr>
        <w:t xml:space="preserve">given </w:t>
      </w:r>
      <w:r w:rsidRPr="00CA0B02">
        <w:rPr>
          <w:rFonts w:asciiTheme="minorHAnsi" w:hAnsiTheme="minorHAnsi"/>
          <w:sz w:val="20"/>
          <w:szCs w:val="20"/>
        </w:rPr>
        <w:t xml:space="preserve">some </w:t>
      </w:r>
      <w:r w:rsidR="007B600F">
        <w:rPr>
          <w:rFonts w:asciiTheme="minorHAnsi" w:hAnsiTheme="minorHAnsi"/>
          <w:sz w:val="20"/>
          <w:szCs w:val="20"/>
        </w:rPr>
        <w:t xml:space="preserve">other </w:t>
      </w:r>
      <w:r w:rsidRPr="00CA0B02">
        <w:rPr>
          <w:rFonts w:asciiTheme="minorHAnsi" w:hAnsiTheme="minorHAnsi"/>
          <w:sz w:val="20"/>
          <w:szCs w:val="20"/>
        </w:rPr>
        <w:t xml:space="preserve">research </w:t>
      </w:r>
      <w:r w:rsidR="00982E0C">
        <w:rPr>
          <w:rFonts w:asciiTheme="minorHAnsi" w:hAnsiTheme="minorHAnsi"/>
          <w:sz w:val="20"/>
          <w:szCs w:val="20"/>
        </w:rPr>
        <w:t>has i</w:t>
      </w:r>
      <w:r w:rsidRPr="00CA0B02">
        <w:rPr>
          <w:rFonts w:asciiTheme="minorHAnsi" w:hAnsiTheme="minorHAnsi"/>
          <w:sz w:val="20"/>
          <w:szCs w:val="20"/>
        </w:rPr>
        <w:t xml:space="preserve">ndicated that the simpler and less cluttered the icon the better </w:t>
      </w:r>
      <w:r w:rsidR="00982E0C">
        <w:rPr>
          <w:rFonts w:asciiTheme="minorHAnsi" w:hAnsiTheme="minorHAnsi"/>
          <w:sz w:val="20"/>
          <w:szCs w:val="20"/>
        </w:rPr>
        <w:t xml:space="preserve">and </w:t>
      </w:r>
      <w:r w:rsidR="007B600F">
        <w:rPr>
          <w:rFonts w:asciiTheme="minorHAnsi" w:hAnsiTheme="minorHAnsi"/>
          <w:sz w:val="20"/>
          <w:szCs w:val="20"/>
        </w:rPr>
        <w:t>with</w:t>
      </w:r>
      <w:r w:rsidR="00982E0C">
        <w:rPr>
          <w:rFonts w:asciiTheme="minorHAnsi" w:hAnsiTheme="minorHAnsi"/>
          <w:sz w:val="20"/>
          <w:szCs w:val="20"/>
        </w:rPr>
        <w:t xml:space="preserve"> </w:t>
      </w:r>
      <w:r w:rsidR="00982E0C" w:rsidRPr="00982E0C">
        <w:rPr>
          <w:rFonts w:asciiTheme="minorHAnsi" w:hAnsiTheme="minorHAnsi"/>
          <w:sz w:val="20"/>
          <w:szCs w:val="20"/>
        </w:rPr>
        <w:t xml:space="preserve">questions </w:t>
      </w:r>
      <w:r w:rsidR="007B600F">
        <w:rPr>
          <w:rFonts w:asciiTheme="minorHAnsi" w:hAnsiTheme="minorHAnsi"/>
          <w:sz w:val="20"/>
          <w:szCs w:val="20"/>
        </w:rPr>
        <w:t>around consumer understanding and use of</w:t>
      </w:r>
      <w:r w:rsidR="00982E0C" w:rsidRPr="00982E0C">
        <w:rPr>
          <w:rFonts w:asciiTheme="minorHAnsi" w:hAnsiTheme="minorHAnsi"/>
          <w:sz w:val="20"/>
          <w:szCs w:val="20"/>
        </w:rPr>
        <w:t xml:space="preserve"> </w:t>
      </w:r>
      <w:r w:rsidR="00982E0C">
        <w:rPr>
          <w:rFonts w:asciiTheme="minorHAnsi" w:hAnsiTheme="minorHAnsi"/>
          <w:sz w:val="20"/>
          <w:szCs w:val="20"/>
        </w:rPr>
        <w:t>kWh</w:t>
      </w:r>
      <w:r w:rsidR="007B600F">
        <w:rPr>
          <w:rFonts w:asciiTheme="minorHAnsi" w:hAnsiTheme="minorHAnsi"/>
          <w:sz w:val="20"/>
          <w:szCs w:val="20"/>
        </w:rPr>
        <w:t>);</w:t>
      </w:r>
      <w:r w:rsidR="00982E0C" w:rsidRPr="00982E0C">
        <w:rPr>
          <w:rFonts w:asciiTheme="minorHAnsi" w:hAnsiTheme="minorHAnsi"/>
          <w:sz w:val="20"/>
          <w:szCs w:val="20"/>
        </w:rPr>
        <w:t xml:space="preserve"> </w:t>
      </w:r>
      <w:r w:rsidR="009A47E5" w:rsidRPr="009A47E5">
        <w:rPr>
          <w:rFonts w:asciiTheme="minorHAnsi" w:hAnsiTheme="minorHAnsi"/>
          <w:sz w:val="20"/>
          <w:szCs w:val="20"/>
        </w:rPr>
        <w:t>or if the added information of kWh or other features</w:t>
      </w:r>
      <w:r w:rsidR="00982E0C">
        <w:rPr>
          <w:rFonts w:asciiTheme="minorHAnsi" w:hAnsiTheme="minorHAnsi"/>
          <w:sz w:val="20"/>
          <w:szCs w:val="20"/>
        </w:rPr>
        <w:t xml:space="preserve"> (e.g. in the more comprehensive bricks and mortar Energy Rating Label</w:t>
      </w:r>
      <w:r w:rsidR="009A47E5" w:rsidRPr="009A47E5">
        <w:rPr>
          <w:rFonts w:asciiTheme="minorHAnsi" w:hAnsiTheme="minorHAnsi"/>
          <w:sz w:val="20"/>
          <w:szCs w:val="20"/>
        </w:rPr>
        <w:t xml:space="preserve"> </w:t>
      </w:r>
      <w:r w:rsidR="00982E0C">
        <w:rPr>
          <w:rFonts w:asciiTheme="minorHAnsi" w:hAnsiTheme="minorHAnsi"/>
          <w:sz w:val="20"/>
          <w:szCs w:val="20"/>
        </w:rPr>
        <w:t>or online calculators</w:t>
      </w:r>
      <w:r w:rsidR="007B600F">
        <w:rPr>
          <w:rFonts w:asciiTheme="minorHAnsi" w:hAnsiTheme="minorHAnsi"/>
          <w:sz w:val="20"/>
          <w:szCs w:val="20"/>
        </w:rPr>
        <w:t xml:space="preserve"> and comparisons</w:t>
      </w:r>
      <w:r w:rsidR="00982E0C">
        <w:rPr>
          <w:rFonts w:asciiTheme="minorHAnsi" w:hAnsiTheme="minorHAnsi"/>
          <w:sz w:val="20"/>
          <w:szCs w:val="20"/>
        </w:rPr>
        <w:t>) would</w:t>
      </w:r>
      <w:r w:rsidR="009A47E5" w:rsidRPr="009A47E5">
        <w:rPr>
          <w:rFonts w:asciiTheme="minorHAnsi" w:hAnsiTheme="minorHAnsi"/>
          <w:sz w:val="20"/>
          <w:szCs w:val="20"/>
        </w:rPr>
        <w:t xml:space="preserve"> </w:t>
      </w:r>
      <w:r w:rsidR="00982E0C">
        <w:rPr>
          <w:rFonts w:asciiTheme="minorHAnsi" w:hAnsiTheme="minorHAnsi"/>
          <w:sz w:val="20"/>
          <w:szCs w:val="20"/>
        </w:rPr>
        <w:t>improve the Icon value and</w:t>
      </w:r>
      <w:r w:rsidR="009A47E5" w:rsidRPr="009A47E5">
        <w:rPr>
          <w:rFonts w:asciiTheme="minorHAnsi" w:hAnsiTheme="minorHAnsi"/>
          <w:sz w:val="20"/>
          <w:szCs w:val="20"/>
        </w:rPr>
        <w:t xml:space="preserve"> impact</w:t>
      </w:r>
      <w:r w:rsidR="007B600F">
        <w:rPr>
          <w:rFonts w:asciiTheme="minorHAnsi" w:hAnsiTheme="minorHAnsi"/>
          <w:sz w:val="20"/>
          <w:szCs w:val="20"/>
        </w:rPr>
        <w:t xml:space="preserve"> online</w:t>
      </w:r>
      <w:r w:rsidR="009A47E5" w:rsidRPr="009A47E5">
        <w:rPr>
          <w:rFonts w:asciiTheme="minorHAnsi" w:hAnsiTheme="minorHAnsi"/>
          <w:sz w:val="20"/>
          <w:szCs w:val="20"/>
        </w:rPr>
        <w:t>.</w:t>
      </w:r>
    </w:p>
    <w:p w:rsidR="009A47E5" w:rsidRDefault="00982E0C" w:rsidP="009A47E5">
      <w:pPr>
        <w:numPr>
          <w:ilvl w:val="0"/>
          <w:numId w:val="15"/>
        </w:numPr>
        <w:rPr>
          <w:rFonts w:asciiTheme="minorHAnsi" w:hAnsiTheme="minorHAnsi"/>
          <w:sz w:val="20"/>
          <w:szCs w:val="20"/>
        </w:rPr>
      </w:pPr>
      <w:r w:rsidRPr="00982E0C">
        <w:rPr>
          <w:rFonts w:asciiTheme="minorHAnsi" w:hAnsiTheme="minorHAnsi"/>
          <w:sz w:val="20"/>
          <w:szCs w:val="20"/>
        </w:rPr>
        <w:t xml:space="preserve">With the significant and continuing growth </w:t>
      </w:r>
      <w:r w:rsidR="007B600F">
        <w:rPr>
          <w:rFonts w:asciiTheme="minorHAnsi" w:hAnsiTheme="minorHAnsi"/>
          <w:sz w:val="20"/>
          <w:szCs w:val="20"/>
        </w:rPr>
        <w:t xml:space="preserve">in </w:t>
      </w:r>
      <w:r w:rsidRPr="00982E0C">
        <w:rPr>
          <w:rFonts w:asciiTheme="minorHAnsi" w:hAnsiTheme="minorHAnsi"/>
          <w:sz w:val="20"/>
          <w:szCs w:val="20"/>
        </w:rPr>
        <w:t xml:space="preserve">households </w:t>
      </w:r>
      <w:r w:rsidR="007B600F">
        <w:rPr>
          <w:rFonts w:asciiTheme="minorHAnsi" w:hAnsiTheme="minorHAnsi"/>
          <w:sz w:val="20"/>
          <w:szCs w:val="20"/>
        </w:rPr>
        <w:t xml:space="preserve">with </w:t>
      </w:r>
      <w:r w:rsidRPr="00982E0C">
        <w:rPr>
          <w:rFonts w:asciiTheme="minorHAnsi" w:hAnsiTheme="minorHAnsi"/>
          <w:sz w:val="20"/>
          <w:szCs w:val="20"/>
        </w:rPr>
        <w:t xml:space="preserve">their own energy generation, </w:t>
      </w:r>
      <w:r>
        <w:rPr>
          <w:rFonts w:asciiTheme="minorHAnsi" w:hAnsiTheme="minorHAnsi"/>
          <w:sz w:val="20"/>
          <w:szCs w:val="20"/>
        </w:rPr>
        <w:t>specific</w:t>
      </w:r>
      <w:r w:rsidR="007B600F">
        <w:rPr>
          <w:rFonts w:asciiTheme="minorHAnsi" w:hAnsiTheme="minorHAnsi"/>
          <w:sz w:val="20"/>
          <w:szCs w:val="20"/>
        </w:rPr>
        <w:t>ally investigating</w:t>
      </w:r>
      <w:r w:rsidRPr="00982E0C">
        <w:rPr>
          <w:rFonts w:asciiTheme="minorHAnsi" w:hAnsiTheme="minorHAnsi"/>
          <w:sz w:val="20"/>
          <w:szCs w:val="20"/>
        </w:rPr>
        <w:t xml:space="preserve"> dynamics and </w:t>
      </w:r>
      <w:r>
        <w:rPr>
          <w:rFonts w:asciiTheme="minorHAnsi" w:hAnsiTheme="minorHAnsi"/>
          <w:sz w:val="20"/>
          <w:szCs w:val="20"/>
        </w:rPr>
        <w:t xml:space="preserve">if </w:t>
      </w:r>
      <w:r w:rsidRPr="00982E0C">
        <w:rPr>
          <w:rFonts w:asciiTheme="minorHAnsi" w:hAnsiTheme="minorHAnsi"/>
          <w:sz w:val="20"/>
          <w:szCs w:val="20"/>
        </w:rPr>
        <w:t>other drivers, attitudes and behaviours</w:t>
      </w:r>
      <w:r>
        <w:rPr>
          <w:rFonts w:asciiTheme="minorHAnsi" w:hAnsiTheme="minorHAnsi"/>
          <w:sz w:val="20"/>
          <w:szCs w:val="20"/>
        </w:rPr>
        <w:t xml:space="preserve"> </w:t>
      </w:r>
      <w:r w:rsidR="007B600F">
        <w:rPr>
          <w:rFonts w:asciiTheme="minorHAnsi" w:hAnsiTheme="minorHAnsi"/>
          <w:sz w:val="20"/>
          <w:szCs w:val="20"/>
        </w:rPr>
        <w:t>exist</w:t>
      </w:r>
      <w:r>
        <w:rPr>
          <w:rFonts w:asciiTheme="minorHAnsi" w:hAnsiTheme="minorHAnsi"/>
          <w:sz w:val="20"/>
          <w:szCs w:val="20"/>
        </w:rPr>
        <w:t xml:space="preserve"> towards energy efficiency and household electrical appliances in these situations</w:t>
      </w:r>
      <w:r w:rsidR="009A47E5" w:rsidRPr="009A47E5">
        <w:rPr>
          <w:rFonts w:asciiTheme="minorHAnsi" w:hAnsiTheme="minorHAnsi"/>
          <w:sz w:val="20"/>
          <w:szCs w:val="20"/>
        </w:rPr>
        <w:t>.</w:t>
      </w:r>
    </w:p>
    <w:p w:rsidR="007B600F" w:rsidRPr="009A47E5" w:rsidRDefault="00AE71EA" w:rsidP="00AE71EA">
      <w:pPr>
        <w:numPr>
          <w:ilvl w:val="0"/>
          <w:numId w:val="15"/>
        </w:numPr>
        <w:rPr>
          <w:rFonts w:asciiTheme="minorHAnsi" w:hAnsiTheme="minorHAnsi"/>
          <w:sz w:val="20"/>
          <w:szCs w:val="20"/>
        </w:rPr>
      </w:pPr>
      <w:r w:rsidRPr="00AE71EA">
        <w:rPr>
          <w:rFonts w:asciiTheme="minorHAnsi" w:hAnsiTheme="minorHAnsi"/>
          <w:sz w:val="20"/>
          <w:szCs w:val="20"/>
        </w:rPr>
        <w:t>Testing to confirm if there is a relationship between the presence of the icon and higher priced fridges on average being shortlisted and ultimately chosen — and exploring whether an online store that displays the Energy Rating Icon with its products is preferred by consumers over one that does not.</w:t>
      </w:r>
    </w:p>
    <w:sectPr w:rsidR="007B600F" w:rsidRPr="009A47E5" w:rsidSect="00A637C2">
      <w:headerReference w:type="default" r:id="rId18"/>
      <w:footerReference w:type="default" r:id="rId19"/>
      <w:pgSz w:w="11906" w:h="16838"/>
      <w:pgMar w:top="1134" w:right="1191" w:bottom="709" w:left="1304" w:header="425" w:footer="425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B5CC7" w:rsidRDefault="002B5CC7" w:rsidP="00A60185">
      <w:pPr>
        <w:spacing w:after="0" w:line="240" w:lineRule="auto"/>
      </w:pPr>
      <w:r>
        <w:separator/>
      </w:r>
    </w:p>
  </w:endnote>
  <w:endnote w:type="continuationSeparator" w:id="0">
    <w:p w:rsidR="002B5CC7" w:rsidRDefault="002B5CC7" w:rsidP="00A601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41EFF" w:rsidRDefault="00836FA0">
    <w:pPr>
      <w:pStyle w:val="Footer"/>
      <w:jc w:val="center"/>
    </w:pPr>
    <w:r>
      <w:rPr>
        <w:noProof/>
        <w:lang w:eastAsia="en-AU"/>
      </w:rPr>
      <mc:AlternateContent>
        <mc:Choice Requires="wps">
          <w:drawing>
            <wp:anchor distT="45720" distB="45720" distL="114300" distR="114300" simplePos="0" relativeHeight="251657215" behindDoc="0" locked="0" layoutInCell="1" allowOverlap="1">
              <wp:simplePos x="0" y="0"/>
              <wp:positionH relativeFrom="column">
                <wp:posOffset>4251960</wp:posOffset>
              </wp:positionH>
              <wp:positionV relativeFrom="paragraph">
                <wp:posOffset>13335</wp:posOffset>
              </wp:positionV>
              <wp:extent cx="1162050" cy="196850"/>
              <wp:effectExtent l="0" t="0" r="0" b="0"/>
              <wp:wrapNone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62050" cy="1968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836FA0" w:rsidRPr="00836FA0" w:rsidRDefault="00836FA0">
                          <w:pPr>
                            <w:rPr>
                              <w:sz w:val="14"/>
                              <w:szCs w:val="14"/>
                            </w:rPr>
                          </w:pPr>
                          <w:r w:rsidRPr="00836FA0">
                            <w:rPr>
                              <w:sz w:val="14"/>
                              <w:szCs w:val="14"/>
                            </w:rPr>
                            <w:t>Research conducted by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334.8pt;margin-top:1.05pt;width:91.5pt;height:15.5pt;z-index:251657215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" stroked="f">
              <v:textbox>
                <w:txbxContent>
                  <w:p w:rsidR="00836FA0" w:rsidRPr="00836FA0" w:rsidRDefault="00836FA0">
                    <w:pPr>
                      <w:rPr>
                        <w:sz w:val="14"/>
                        <w:szCs w:val="14"/>
                      </w:rPr>
                    </w:pPr>
                    <w:r w:rsidRPr="00836FA0">
                      <w:rPr>
                        <w:sz w:val="14"/>
                        <w:szCs w:val="14"/>
                      </w:rPr>
                      <w:t>Research conducted by</w:t>
                    </w:r>
                  </w:p>
                </w:txbxContent>
              </v:textbox>
            </v:shape>
          </w:pict>
        </mc:Fallback>
      </mc:AlternateContent>
    </w:r>
    <w:r>
      <w:rPr>
        <w:rFonts w:asciiTheme="minorHAnsi" w:hAnsiTheme="minorHAnsi" w:cstheme="minorHAnsi"/>
        <w:noProof/>
        <w:sz w:val="20"/>
        <w:szCs w:val="20"/>
        <w:lang w:eastAsia="en-AU"/>
      </w:rPr>
      <w:drawing>
        <wp:anchor distT="0" distB="0" distL="114300" distR="114300" simplePos="0" relativeHeight="251658240" behindDoc="0" locked="0" layoutInCell="1" allowOverlap="1" wp14:anchorId="661B62CC">
          <wp:simplePos x="0" y="0"/>
          <wp:positionH relativeFrom="margin">
            <wp:align>right</wp:align>
          </wp:positionH>
          <wp:positionV relativeFrom="paragraph">
            <wp:posOffset>-177929</wp:posOffset>
          </wp:positionV>
          <wp:extent cx="581660" cy="429389"/>
          <wp:effectExtent l="0" t="0" r="8890" b="889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1660" cy="429389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id w:val="427633436"/>
        <w:docPartObj>
          <w:docPartGallery w:val="Page Numbers (Bottom of Page)"/>
          <w:docPartUnique/>
        </w:docPartObj>
      </w:sdtPr>
      <w:sdtEndPr/>
      <w:sdtContent>
        <w:r w:rsidR="00E41EFF" w:rsidRPr="00F4526D">
          <w:rPr>
            <w:rFonts w:asciiTheme="minorHAnsi" w:hAnsiTheme="minorHAnsi" w:cstheme="minorHAnsi"/>
            <w:sz w:val="20"/>
            <w:szCs w:val="20"/>
          </w:rPr>
          <w:fldChar w:fldCharType="begin"/>
        </w:r>
        <w:r w:rsidR="00E41EFF" w:rsidRPr="00F4526D">
          <w:rPr>
            <w:rFonts w:asciiTheme="minorHAnsi" w:hAnsiTheme="minorHAnsi" w:cstheme="minorHAnsi"/>
            <w:sz w:val="20"/>
            <w:szCs w:val="20"/>
          </w:rPr>
          <w:instrText xml:space="preserve"> PAGE   \* MERGEFORMAT </w:instrText>
        </w:r>
        <w:r w:rsidR="00E41EFF" w:rsidRPr="00F4526D">
          <w:rPr>
            <w:rFonts w:asciiTheme="minorHAnsi" w:hAnsiTheme="minorHAnsi" w:cstheme="minorHAnsi"/>
            <w:sz w:val="20"/>
            <w:szCs w:val="20"/>
          </w:rPr>
          <w:fldChar w:fldCharType="separate"/>
        </w:r>
        <w:r w:rsidR="0043721A">
          <w:rPr>
            <w:rFonts w:asciiTheme="minorHAnsi" w:hAnsiTheme="minorHAnsi" w:cstheme="minorHAnsi"/>
            <w:noProof/>
            <w:sz w:val="20"/>
            <w:szCs w:val="20"/>
          </w:rPr>
          <w:t>1</w:t>
        </w:r>
        <w:r w:rsidR="00E41EFF" w:rsidRPr="00F4526D">
          <w:rPr>
            <w:rFonts w:asciiTheme="minorHAnsi" w:hAnsiTheme="minorHAnsi" w:cstheme="minorHAnsi"/>
            <w:noProof/>
            <w:sz w:val="20"/>
            <w:szCs w:val="20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B5CC7" w:rsidRDefault="002B5CC7" w:rsidP="00A60185">
      <w:pPr>
        <w:spacing w:after="0" w:line="240" w:lineRule="auto"/>
      </w:pPr>
      <w:r>
        <w:separator/>
      </w:r>
    </w:p>
  </w:footnote>
  <w:footnote w:type="continuationSeparator" w:id="0">
    <w:p w:rsidR="002B5CC7" w:rsidRDefault="002B5CC7" w:rsidP="00A601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3721A" w:rsidRPr="0043721A" w:rsidRDefault="0043721A" w:rsidP="0043721A">
    <w:pPr>
      <w:pStyle w:val="Header"/>
      <w:tabs>
        <w:tab w:val="clear" w:pos="4513"/>
        <w:tab w:val="clear" w:pos="9026"/>
        <w:tab w:val="left" w:pos="2310"/>
      </w:tabs>
      <w:jc w:val="center"/>
      <w:rPr>
        <w:sz w:val="32"/>
        <w:szCs w:val="32"/>
      </w:rPr>
    </w:pPr>
    <w:r>
      <w:rPr>
        <w:sz w:val="32"/>
        <w:szCs w:val="32"/>
      </w:rPr>
      <w:t>EXECUTIVE SUMMARY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32DB9"/>
    <w:multiLevelType w:val="multilevel"/>
    <w:tmpl w:val="E5E89F92"/>
    <w:styleLink w:val="BulletList"/>
    <w:lvl w:ilvl="0">
      <w:start w:val="1"/>
      <w:numFmt w:val="bullet"/>
      <w:pStyle w:val="ListBullet"/>
      <w:lvlText w:val=""/>
      <w:lvlJc w:val="left"/>
      <w:pPr>
        <w:ind w:left="369" w:hanging="369"/>
      </w:pPr>
      <w:rPr>
        <w:rFonts w:ascii="Symbol" w:hAnsi="Symbol" w:hint="default"/>
      </w:rPr>
    </w:lvl>
    <w:lvl w:ilvl="1">
      <w:start w:val="1"/>
      <w:numFmt w:val="none"/>
      <w:pStyle w:val="ListBullet2"/>
      <w:lvlText w:val="-"/>
      <w:lvlJc w:val="left"/>
      <w:pPr>
        <w:ind w:left="737" w:hanging="368"/>
      </w:pPr>
      <w:rPr>
        <w:rFonts w:hint="default"/>
      </w:rPr>
    </w:lvl>
    <w:lvl w:ilvl="2">
      <w:start w:val="1"/>
      <w:numFmt w:val="none"/>
      <w:pStyle w:val="ListBullet3"/>
      <w:lvlText w:val=":"/>
      <w:lvlJc w:val="left"/>
      <w:pPr>
        <w:ind w:left="1106" w:hanging="369"/>
      </w:pPr>
      <w:rPr>
        <w:rFonts w:hint="default"/>
      </w:rPr>
    </w:lvl>
    <w:lvl w:ilvl="3">
      <w:start w:val="1"/>
      <w:numFmt w:val="none"/>
      <w:pStyle w:val="ListBullet4"/>
      <w:lvlText w:val=""/>
      <w:lvlJc w:val="left"/>
      <w:pPr>
        <w:ind w:left="1474" w:hanging="368"/>
      </w:pPr>
      <w:rPr>
        <w:rFonts w:hint="default"/>
        <w:color w:val="auto"/>
      </w:rPr>
    </w:lvl>
    <w:lvl w:ilvl="4">
      <w:start w:val="1"/>
      <w:numFmt w:val="none"/>
      <w:pStyle w:val="ListBullet5"/>
      <w:lvlText w:val=""/>
      <w:lvlJc w:val="left"/>
      <w:pPr>
        <w:ind w:left="1800" w:hanging="360"/>
      </w:pPr>
      <w:rPr>
        <w:rFonts w:hint="default"/>
        <w:color w:val="auto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  <w:color w:val="auto"/>
      </w:rPr>
    </w:lvl>
    <w:lvl w:ilvl="6">
      <w:start w:val="1"/>
      <w:numFmt w:val="none"/>
      <w:lvlText w:val=""/>
      <w:lvlJc w:val="left"/>
      <w:pPr>
        <w:ind w:left="2520" w:hanging="360"/>
      </w:pPr>
      <w:rPr>
        <w:rFonts w:hint="default"/>
        <w:color w:val="auto"/>
      </w:rPr>
    </w:lvl>
    <w:lvl w:ilvl="7">
      <w:start w:val="1"/>
      <w:numFmt w:val="none"/>
      <w:lvlText w:val=""/>
      <w:lvlJc w:val="left"/>
      <w:pPr>
        <w:ind w:left="2880" w:hanging="360"/>
      </w:pPr>
      <w:rPr>
        <w:rFonts w:hint="default"/>
        <w:color w:val="auto"/>
      </w:rPr>
    </w:lvl>
    <w:lvl w:ilvl="8">
      <w:start w:val="1"/>
      <w:numFmt w:val="none"/>
      <w:lvlText w:val=""/>
      <w:lvlJc w:val="left"/>
      <w:pPr>
        <w:ind w:left="3240" w:hanging="360"/>
      </w:pPr>
      <w:rPr>
        <w:rFonts w:hint="default"/>
        <w:color w:val="auto"/>
      </w:rPr>
    </w:lvl>
  </w:abstractNum>
  <w:abstractNum w:abstractNumId="1" w15:restartNumberingAfterBreak="0">
    <w:nsid w:val="1F745BC2"/>
    <w:multiLevelType w:val="multilevel"/>
    <w:tmpl w:val="E5E89F92"/>
    <w:numStyleLink w:val="BulletList"/>
  </w:abstractNum>
  <w:abstractNum w:abstractNumId="2" w15:restartNumberingAfterBreak="0">
    <w:nsid w:val="2C6314A2"/>
    <w:multiLevelType w:val="hybridMultilevel"/>
    <w:tmpl w:val="8372212A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>
      <w:start w:val="1"/>
      <w:numFmt w:val="decimal"/>
      <w:lvlText w:val="%4."/>
      <w:lvlJc w:val="left"/>
      <w:pPr>
        <w:ind w:left="2520" w:hanging="360"/>
      </w:pPr>
    </w:lvl>
    <w:lvl w:ilvl="4" w:tplc="0C090019">
      <w:start w:val="1"/>
      <w:numFmt w:val="lowerLetter"/>
      <w:lvlText w:val="%5."/>
      <w:lvlJc w:val="left"/>
      <w:pPr>
        <w:ind w:left="3240" w:hanging="360"/>
      </w:pPr>
    </w:lvl>
    <w:lvl w:ilvl="5" w:tplc="0C09001B">
      <w:start w:val="1"/>
      <w:numFmt w:val="lowerRoman"/>
      <w:lvlText w:val="%6."/>
      <w:lvlJc w:val="right"/>
      <w:pPr>
        <w:ind w:left="3960" w:hanging="180"/>
      </w:pPr>
    </w:lvl>
    <w:lvl w:ilvl="6" w:tplc="0C09000F">
      <w:start w:val="1"/>
      <w:numFmt w:val="decimal"/>
      <w:lvlText w:val="%7."/>
      <w:lvlJc w:val="left"/>
      <w:pPr>
        <w:ind w:left="4680" w:hanging="360"/>
      </w:pPr>
    </w:lvl>
    <w:lvl w:ilvl="7" w:tplc="0C090019">
      <w:start w:val="1"/>
      <w:numFmt w:val="lowerLetter"/>
      <w:lvlText w:val="%8."/>
      <w:lvlJc w:val="left"/>
      <w:pPr>
        <w:ind w:left="5400" w:hanging="360"/>
      </w:pPr>
    </w:lvl>
    <w:lvl w:ilvl="8" w:tplc="0C09001B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098052F"/>
    <w:multiLevelType w:val="multilevel"/>
    <w:tmpl w:val="473EA67C"/>
    <w:lvl w:ilvl="0">
      <w:start w:val="1"/>
      <w:numFmt w:val="decimal"/>
      <w:pStyle w:val="ListParagraph"/>
      <w:lvlText w:val="%1."/>
      <w:lvlJc w:val="left"/>
      <w:pPr>
        <w:ind w:left="369" w:hanging="369"/>
      </w:pPr>
      <w:rPr>
        <w:rFonts w:hint="default"/>
      </w:rPr>
    </w:lvl>
    <w:lvl w:ilvl="1">
      <w:start w:val="1"/>
      <w:numFmt w:val="none"/>
      <w:lvlText w:val="-"/>
      <w:lvlJc w:val="left"/>
      <w:pPr>
        <w:ind w:left="737" w:hanging="368"/>
      </w:pPr>
      <w:rPr>
        <w:rFonts w:hint="default"/>
      </w:rPr>
    </w:lvl>
    <w:lvl w:ilvl="2">
      <w:start w:val="1"/>
      <w:numFmt w:val="none"/>
      <w:lvlText w:val=":"/>
      <w:lvlJc w:val="left"/>
      <w:pPr>
        <w:ind w:left="1106" w:hanging="369"/>
      </w:pPr>
      <w:rPr>
        <w:rFonts w:hint="default"/>
      </w:rPr>
    </w:lvl>
    <w:lvl w:ilvl="3">
      <w:start w:val="1"/>
      <w:numFmt w:val="none"/>
      <w:lvlText w:val=""/>
      <w:lvlJc w:val="left"/>
      <w:pPr>
        <w:ind w:left="1474" w:hanging="36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" w15:restartNumberingAfterBreak="0">
    <w:nsid w:val="31484744"/>
    <w:multiLevelType w:val="hybridMultilevel"/>
    <w:tmpl w:val="13200BF0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361C7DAA"/>
    <w:multiLevelType w:val="multilevel"/>
    <w:tmpl w:val="CAA83148"/>
    <w:styleLink w:val="Attach"/>
    <w:lvl w:ilvl="0">
      <w:start w:val="1"/>
      <w:numFmt w:val="upperLetter"/>
      <w:lvlText w:val="Attachment %1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" w15:restartNumberingAfterBreak="0">
    <w:nsid w:val="57051037"/>
    <w:multiLevelType w:val="hybridMultilevel"/>
    <w:tmpl w:val="BDB2FD38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6CF073F3"/>
    <w:multiLevelType w:val="hybridMultilevel"/>
    <w:tmpl w:val="733E9204"/>
    <w:lvl w:ilvl="0" w:tplc="B9C40AB8">
      <w:start w:val="2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2823EC0"/>
    <w:multiLevelType w:val="hybridMultilevel"/>
    <w:tmpl w:val="DA14AF1A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762964D5"/>
    <w:multiLevelType w:val="multilevel"/>
    <w:tmpl w:val="E898CC72"/>
    <w:styleLink w:val="KeyPoints"/>
    <w:lvl w:ilvl="0">
      <w:start w:val="1"/>
      <w:numFmt w:val="decimal"/>
      <w:lvlText w:val="%1."/>
      <w:lvlJc w:val="left"/>
      <w:pPr>
        <w:ind w:left="369" w:hanging="369"/>
      </w:pPr>
      <w:rPr>
        <w:rFonts w:ascii="Arial" w:hAnsi="Arial" w:hint="default"/>
        <w:sz w:val="22"/>
      </w:rPr>
    </w:lvl>
    <w:lvl w:ilvl="1">
      <w:start w:val="1"/>
      <w:numFmt w:val="lowerLetter"/>
      <w:lvlText w:val="%2."/>
      <w:lvlJc w:val="left"/>
      <w:pPr>
        <w:ind w:left="738" w:hanging="369"/>
      </w:pPr>
      <w:rPr>
        <w:rFonts w:hint="default"/>
      </w:rPr>
    </w:lvl>
    <w:lvl w:ilvl="2">
      <w:start w:val="1"/>
      <w:numFmt w:val="lowerRoman"/>
      <w:lvlText w:val="%3."/>
      <w:lvlJc w:val="left"/>
      <w:pPr>
        <w:ind w:left="1107" w:hanging="369"/>
      </w:pPr>
      <w:rPr>
        <w:rFonts w:hint="default"/>
      </w:rPr>
    </w:lvl>
    <w:lvl w:ilvl="3">
      <w:start w:val="1"/>
      <w:numFmt w:val="none"/>
      <w:lvlText w:val="%4"/>
      <w:lvlJc w:val="left"/>
      <w:pPr>
        <w:ind w:left="1476" w:hanging="369"/>
      </w:pPr>
      <w:rPr>
        <w:rFonts w:hint="default"/>
      </w:rPr>
    </w:lvl>
    <w:lvl w:ilvl="4">
      <w:start w:val="1"/>
      <w:numFmt w:val="none"/>
      <w:lvlText w:val=""/>
      <w:lvlJc w:val="left"/>
      <w:pPr>
        <w:ind w:left="1845" w:hanging="369"/>
      </w:pPr>
      <w:rPr>
        <w:rFonts w:hint="default"/>
      </w:rPr>
    </w:lvl>
    <w:lvl w:ilvl="5">
      <w:start w:val="1"/>
      <w:numFmt w:val="none"/>
      <w:lvlText w:val=""/>
      <w:lvlJc w:val="left"/>
      <w:pPr>
        <w:ind w:left="2214" w:hanging="369"/>
      </w:pPr>
      <w:rPr>
        <w:rFonts w:hint="default"/>
      </w:rPr>
    </w:lvl>
    <w:lvl w:ilvl="6">
      <w:start w:val="1"/>
      <w:numFmt w:val="none"/>
      <w:lvlText w:val=""/>
      <w:lvlJc w:val="left"/>
      <w:pPr>
        <w:ind w:left="2583" w:hanging="369"/>
      </w:pPr>
      <w:rPr>
        <w:rFonts w:hint="default"/>
      </w:rPr>
    </w:lvl>
    <w:lvl w:ilvl="7">
      <w:start w:val="1"/>
      <w:numFmt w:val="none"/>
      <w:lvlText w:val=""/>
      <w:lvlJc w:val="left"/>
      <w:pPr>
        <w:ind w:left="2952" w:hanging="369"/>
      </w:pPr>
      <w:rPr>
        <w:rFonts w:hint="default"/>
      </w:rPr>
    </w:lvl>
    <w:lvl w:ilvl="8">
      <w:start w:val="1"/>
      <w:numFmt w:val="none"/>
      <w:lvlText w:val=""/>
      <w:lvlJc w:val="left"/>
      <w:pPr>
        <w:ind w:left="3321" w:hanging="369"/>
      </w:pPr>
      <w:rPr>
        <w:rFonts w:hint="default"/>
      </w:rPr>
    </w:lvl>
  </w:abstractNum>
  <w:abstractNum w:abstractNumId="10" w15:restartNumberingAfterBreak="0">
    <w:nsid w:val="796D2E1B"/>
    <w:multiLevelType w:val="hybridMultilevel"/>
    <w:tmpl w:val="9F006FF4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7B431B6E"/>
    <w:multiLevelType w:val="singleLevel"/>
    <w:tmpl w:val="0C090011"/>
    <w:lvl w:ilvl="0">
      <w:start w:val="1"/>
      <w:numFmt w:val="decimal"/>
      <w:pStyle w:val="ListNumber5"/>
      <w:lvlText w:val="%1)"/>
      <w:lvlJc w:val="left"/>
      <w:pPr>
        <w:ind w:left="369" w:hanging="369"/>
      </w:pPr>
      <w:rPr>
        <w:rFonts w:hint="default"/>
        <w:sz w:val="22"/>
      </w:rPr>
    </w:lvl>
  </w:abstractNum>
  <w:num w:numId="1">
    <w:abstractNumId w:val="9"/>
  </w:num>
  <w:num w:numId="2">
    <w:abstractNumId w:val="0"/>
  </w:num>
  <w:num w:numId="3">
    <w:abstractNumId w:val="5"/>
  </w:num>
  <w:num w:numId="4">
    <w:abstractNumId w:val="3"/>
  </w:num>
  <w:num w:numId="5">
    <w:abstractNumId w:val="11"/>
  </w:num>
  <w:num w:numId="6">
    <w:abstractNumId w:val="1"/>
  </w:num>
  <w:num w:numId="7">
    <w:abstractNumId w:val="6"/>
  </w:num>
  <w:num w:numId="8">
    <w:abstractNumId w:val="7"/>
  </w:num>
  <w:num w:numId="9">
    <w:abstractNumId w:val="4"/>
  </w:num>
  <w:num w:numId="10">
    <w:abstractNumId w:val="10"/>
  </w:num>
  <w:num w:numId="11">
    <w:abstractNumId w:val="8"/>
  </w:num>
  <w:num w:numId="12">
    <w:abstractNumId w:val="3"/>
  </w:num>
  <w:num w:numId="13">
    <w:abstractNumId w:val="3"/>
  </w:num>
  <w:num w:numId="14">
    <w:abstractNumId w:val="3"/>
  </w:num>
  <w:num w:numId="1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SecurityClassificationInHeader" w:val="False"/>
  </w:docVars>
  <w:rsids>
    <w:rsidRoot w:val="00102003"/>
    <w:rsid w:val="00004AEE"/>
    <w:rsid w:val="00005CAA"/>
    <w:rsid w:val="00010210"/>
    <w:rsid w:val="00010B46"/>
    <w:rsid w:val="000117D8"/>
    <w:rsid w:val="00011980"/>
    <w:rsid w:val="00012D66"/>
    <w:rsid w:val="00015ADA"/>
    <w:rsid w:val="00020C99"/>
    <w:rsid w:val="0002707B"/>
    <w:rsid w:val="0005148E"/>
    <w:rsid w:val="00062B31"/>
    <w:rsid w:val="0006591C"/>
    <w:rsid w:val="00072C5A"/>
    <w:rsid w:val="000759E5"/>
    <w:rsid w:val="00084AC6"/>
    <w:rsid w:val="000858F6"/>
    <w:rsid w:val="00091608"/>
    <w:rsid w:val="0009333C"/>
    <w:rsid w:val="000936CF"/>
    <w:rsid w:val="00094085"/>
    <w:rsid w:val="0009486E"/>
    <w:rsid w:val="000950FC"/>
    <w:rsid w:val="0009704F"/>
    <w:rsid w:val="000A0F11"/>
    <w:rsid w:val="000A125A"/>
    <w:rsid w:val="000A57CD"/>
    <w:rsid w:val="000A58D4"/>
    <w:rsid w:val="000B1546"/>
    <w:rsid w:val="000B3758"/>
    <w:rsid w:val="000B7681"/>
    <w:rsid w:val="000B7B42"/>
    <w:rsid w:val="000C02B7"/>
    <w:rsid w:val="000C1136"/>
    <w:rsid w:val="000C2C68"/>
    <w:rsid w:val="000C5100"/>
    <w:rsid w:val="000C5342"/>
    <w:rsid w:val="000C706A"/>
    <w:rsid w:val="000D2887"/>
    <w:rsid w:val="000D6D63"/>
    <w:rsid w:val="000E0081"/>
    <w:rsid w:val="000E07CF"/>
    <w:rsid w:val="000E31C1"/>
    <w:rsid w:val="000E3486"/>
    <w:rsid w:val="000E4987"/>
    <w:rsid w:val="000E5723"/>
    <w:rsid w:val="000E7384"/>
    <w:rsid w:val="000F2CF2"/>
    <w:rsid w:val="000F6F6F"/>
    <w:rsid w:val="001009BD"/>
    <w:rsid w:val="00100BEF"/>
    <w:rsid w:val="00102003"/>
    <w:rsid w:val="00111326"/>
    <w:rsid w:val="0011498E"/>
    <w:rsid w:val="0011722E"/>
    <w:rsid w:val="00117A45"/>
    <w:rsid w:val="001224AE"/>
    <w:rsid w:val="00122BF3"/>
    <w:rsid w:val="001337D4"/>
    <w:rsid w:val="00144ACC"/>
    <w:rsid w:val="00147C12"/>
    <w:rsid w:val="001527A1"/>
    <w:rsid w:val="001530DC"/>
    <w:rsid w:val="00154989"/>
    <w:rsid w:val="00155A9F"/>
    <w:rsid w:val="00160262"/>
    <w:rsid w:val="0016780A"/>
    <w:rsid w:val="00170D05"/>
    <w:rsid w:val="001713FA"/>
    <w:rsid w:val="00172BFB"/>
    <w:rsid w:val="00173EBF"/>
    <w:rsid w:val="00175ED3"/>
    <w:rsid w:val="00182F15"/>
    <w:rsid w:val="001842A2"/>
    <w:rsid w:val="00187FA8"/>
    <w:rsid w:val="00192F5E"/>
    <w:rsid w:val="00197772"/>
    <w:rsid w:val="001A51C8"/>
    <w:rsid w:val="001A6737"/>
    <w:rsid w:val="001B23E7"/>
    <w:rsid w:val="001B4CA8"/>
    <w:rsid w:val="001B5EA1"/>
    <w:rsid w:val="001C4F3D"/>
    <w:rsid w:val="001D0CDC"/>
    <w:rsid w:val="001D1D82"/>
    <w:rsid w:val="001D418C"/>
    <w:rsid w:val="001D5FDE"/>
    <w:rsid w:val="001E1182"/>
    <w:rsid w:val="001E3EAC"/>
    <w:rsid w:val="001F0700"/>
    <w:rsid w:val="001F624D"/>
    <w:rsid w:val="00202C90"/>
    <w:rsid w:val="00213DE8"/>
    <w:rsid w:val="00216118"/>
    <w:rsid w:val="002209AB"/>
    <w:rsid w:val="002251E3"/>
    <w:rsid w:val="00227141"/>
    <w:rsid w:val="00227A95"/>
    <w:rsid w:val="002316BD"/>
    <w:rsid w:val="0023328B"/>
    <w:rsid w:val="00241A64"/>
    <w:rsid w:val="002473FC"/>
    <w:rsid w:val="00250307"/>
    <w:rsid w:val="00251AD9"/>
    <w:rsid w:val="00252E3C"/>
    <w:rsid w:val="00262198"/>
    <w:rsid w:val="00266834"/>
    <w:rsid w:val="00283411"/>
    <w:rsid w:val="00285F1B"/>
    <w:rsid w:val="00286E6C"/>
    <w:rsid w:val="00292B81"/>
    <w:rsid w:val="002A5D50"/>
    <w:rsid w:val="002B071B"/>
    <w:rsid w:val="002B18AE"/>
    <w:rsid w:val="002B5440"/>
    <w:rsid w:val="002B5CC7"/>
    <w:rsid w:val="002C1C93"/>
    <w:rsid w:val="002C5066"/>
    <w:rsid w:val="002C5813"/>
    <w:rsid w:val="002C7282"/>
    <w:rsid w:val="002D4AAC"/>
    <w:rsid w:val="002F0456"/>
    <w:rsid w:val="002F045A"/>
    <w:rsid w:val="002F6023"/>
    <w:rsid w:val="0030039D"/>
    <w:rsid w:val="00302962"/>
    <w:rsid w:val="0030326F"/>
    <w:rsid w:val="00310701"/>
    <w:rsid w:val="00315980"/>
    <w:rsid w:val="00316F7F"/>
    <w:rsid w:val="003218E8"/>
    <w:rsid w:val="00325E34"/>
    <w:rsid w:val="00330DCE"/>
    <w:rsid w:val="00331E11"/>
    <w:rsid w:val="00334761"/>
    <w:rsid w:val="00337EBC"/>
    <w:rsid w:val="00341DCD"/>
    <w:rsid w:val="00343C5B"/>
    <w:rsid w:val="00344EFE"/>
    <w:rsid w:val="0034563E"/>
    <w:rsid w:val="003518D6"/>
    <w:rsid w:val="0035460C"/>
    <w:rsid w:val="003556BD"/>
    <w:rsid w:val="00360C38"/>
    <w:rsid w:val="00365147"/>
    <w:rsid w:val="0037016E"/>
    <w:rsid w:val="00372908"/>
    <w:rsid w:val="003812DE"/>
    <w:rsid w:val="00383020"/>
    <w:rsid w:val="0038787C"/>
    <w:rsid w:val="00391595"/>
    <w:rsid w:val="00394D7E"/>
    <w:rsid w:val="003975FD"/>
    <w:rsid w:val="003B057D"/>
    <w:rsid w:val="003B60CC"/>
    <w:rsid w:val="003B6945"/>
    <w:rsid w:val="003B6DFA"/>
    <w:rsid w:val="003C1B25"/>
    <w:rsid w:val="003C2443"/>
    <w:rsid w:val="003C537F"/>
    <w:rsid w:val="003C5DA3"/>
    <w:rsid w:val="003D4BCD"/>
    <w:rsid w:val="003D5466"/>
    <w:rsid w:val="003D6C2B"/>
    <w:rsid w:val="003E01D8"/>
    <w:rsid w:val="003E2100"/>
    <w:rsid w:val="003F3412"/>
    <w:rsid w:val="003F6F5B"/>
    <w:rsid w:val="0040342D"/>
    <w:rsid w:val="00405F22"/>
    <w:rsid w:val="004062F6"/>
    <w:rsid w:val="0041192D"/>
    <w:rsid w:val="00413EE1"/>
    <w:rsid w:val="00420947"/>
    <w:rsid w:val="0042128E"/>
    <w:rsid w:val="00432B60"/>
    <w:rsid w:val="0043721A"/>
    <w:rsid w:val="00440698"/>
    <w:rsid w:val="00444EE1"/>
    <w:rsid w:val="00450008"/>
    <w:rsid w:val="004540E2"/>
    <w:rsid w:val="00454454"/>
    <w:rsid w:val="00463B78"/>
    <w:rsid w:val="00467137"/>
    <w:rsid w:val="00467924"/>
    <w:rsid w:val="004712A5"/>
    <w:rsid w:val="0047266F"/>
    <w:rsid w:val="00476D6B"/>
    <w:rsid w:val="00492C16"/>
    <w:rsid w:val="004A0678"/>
    <w:rsid w:val="004A48A3"/>
    <w:rsid w:val="004B0D92"/>
    <w:rsid w:val="004B0EC0"/>
    <w:rsid w:val="004B5F69"/>
    <w:rsid w:val="004B66F1"/>
    <w:rsid w:val="004C3EA0"/>
    <w:rsid w:val="004F7169"/>
    <w:rsid w:val="00500D66"/>
    <w:rsid w:val="00514C8E"/>
    <w:rsid w:val="0052658F"/>
    <w:rsid w:val="00531DBF"/>
    <w:rsid w:val="005445F8"/>
    <w:rsid w:val="00545759"/>
    <w:rsid w:val="00545BE0"/>
    <w:rsid w:val="00546930"/>
    <w:rsid w:val="00551842"/>
    <w:rsid w:val="00554C6A"/>
    <w:rsid w:val="0055596E"/>
    <w:rsid w:val="00562E85"/>
    <w:rsid w:val="0056332F"/>
    <w:rsid w:val="00570657"/>
    <w:rsid w:val="005719B3"/>
    <w:rsid w:val="0057295E"/>
    <w:rsid w:val="005804F1"/>
    <w:rsid w:val="00581C39"/>
    <w:rsid w:val="005903B6"/>
    <w:rsid w:val="005A0247"/>
    <w:rsid w:val="005A126E"/>
    <w:rsid w:val="005A452F"/>
    <w:rsid w:val="005B140D"/>
    <w:rsid w:val="005C0FCC"/>
    <w:rsid w:val="005C1FEA"/>
    <w:rsid w:val="005C3495"/>
    <w:rsid w:val="005D0324"/>
    <w:rsid w:val="005E3DFC"/>
    <w:rsid w:val="005E5942"/>
    <w:rsid w:val="005E60AF"/>
    <w:rsid w:val="005F1DEA"/>
    <w:rsid w:val="005F4341"/>
    <w:rsid w:val="005F4AB5"/>
    <w:rsid w:val="00603139"/>
    <w:rsid w:val="00607B44"/>
    <w:rsid w:val="00607FC9"/>
    <w:rsid w:val="00617EA2"/>
    <w:rsid w:val="00620D8E"/>
    <w:rsid w:val="00622FE1"/>
    <w:rsid w:val="0062521C"/>
    <w:rsid w:val="00630A2B"/>
    <w:rsid w:val="00632DC7"/>
    <w:rsid w:val="006333F1"/>
    <w:rsid w:val="006357FB"/>
    <w:rsid w:val="006406FC"/>
    <w:rsid w:val="00640E57"/>
    <w:rsid w:val="00645A12"/>
    <w:rsid w:val="00646122"/>
    <w:rsid w:val="00653E16"/>
    <w:rsid w:val="00657220"/>
    <w:rsid w:val="00657362"/>
    <w:rsid w:val="0066104B"/>
    <w:rsid w:val="0066521C"/>
    <w:rsid w:val="006655EE"/>
    <w:rsid w:val="00667C10"/>
    <w:rsid w:val="00667EF4"/>
    <w:rsid w:val="00676CC8"/>
    <w:rsid w:val="00676FCA"/>
    <w:rsid w:val="00677177"/>
    <w:rsid w:val="006809A7"/>
    <w:rsid w:val="0068612E"/>
    <w:rsid w:val="00687C92"/>
    <w:rsid w:val="0069534E"/>
    <w:rsid w:val="0069669C"/>
    <w:rsid w:val="006A1200"/>
    <w:rsid w:val="006A4F4E"/>
    <w:rsid w:val="006A6C23"/>
    <w:rsid w:val="006B14DB"/>
    <w:rsid w:val="006B21C4"/>
    <w:rsid w:val="006C2336"/>
    <w:rsid w:val="006C4A1A"/>
    <w:rsid w:val="006C721E"/>
    <w:rsid w:val="006D0393"/>
    <w:rsid w:val="006D1A83"/>
    <w:rsid w:val="006D3091"/>
    <w:rsid w:val="006D4FD4"/>
    <w:rsid w:val="006E1CFE"/>
    <w:rsid w:val="006E4305"/>
    <w:rsid w:val="006F10C4"/>
    <w:rsid w:val="006F40E9"/>
    <w:rsid w:val="006F5603"/>
    <w:rsid w:val="006F7B87"/>
    <w:rsid w:val="00701400"/>
    <w:rsid w:val="007031E6"/>
    <w:rsid w:val="007037CF"/>
    <w:rsid w:val="00715EB6"/>
    <w:rsid w:val="007167C0"/>
    <w:rsid w:val="00720481"/>
    <w:rsid w:val="00724C88"/>
    <w:rsid w:val="00733193"/>
    <w:rsid w:val="00744DDA"/>
    <w:rsid w:val="00745E03"/>
    <w:rsid w:val="0075732A"/>
    <w:rsid w:val="007577BB"/>
    <w:rsid w:val="00757E72"/>
    <w:rsid w:val="007600F8"/>
    <w:rsid w:val="00760262"/>
    <w:rsid w:val="0076310C"/>
    <w:rsid w:val="0076744F"/>
    <w:rsid w:val="00767BCE"/>
    <w:rsid w:val="00767EFC"/>
    <w:rsid w:val="007707DE"/>
    <w:rsid w:val="00770B5D"/>
    <w:rsid w:val="007752F1"/>
    <w:rsid w:val="00776768"/>
    <w:rsid w:val="0078187A"/>
    <w:rsid w:val="00794ED8"/>
    <w:rsid w:val="007A2573"/>
    <w:rsid w:val="007A2706"/>
    <w:rsid w:val="007B106C"/>
    <w:rsid w:val="007B1A4E"/>
    <w:rsid w:val="007B3D05"/>
    <w:rsid w:val="007B5503"/>
    <w:rsid w:val="007B600F"/>
    <w:rsid w:val="007C179C"/>
    <w:rsid w:val="007C1CC3"/>
    <w:rsid w:val="007C5B16"/>
    <w:rsid w:val="007C6BB3"/>
    <w:rsid w:val="007D14B4"/>
    <w:rsid w:val="007D29E3"/>
    <w:rsid w:val="007D3AD7"/>
    <w:rsid w:val="007E0E4F"/>
    <w:rsid w:val="007E24F6"/>
    <w:rsid w:val="007E3127"/>
    <w:rsid w:val="007F50D6"/>
    <w:rsid w:val="007F5759"/>
    <w:rsid w:val="00800F64"/>
    <w:rsid w:val="00801050"/>
    <w:rsid w:val="00802F0B"/>
    <w:rsid w:val="00810A67"/>
    <w:rsid w:val="00810F62"/>
    <w:rsid w:val="00811BA0"/>
    <w:rsid w:val="0082319E"/>
    <w:rsid w:val="00833CF7"/>
    <w:rsid w:val="00834CDE"/>
    <w:rsid w:val="00835283"/>
    <w:rsid w:val="00836FA0"/>
    <w:rsid w:val="00840248"/>
    <w:rsid w:val="00842464"/>
    <w:rsid w:val="00845601"/>
    <w:rsid w:val="008554BB"/>
    <w:rsid w:val="00855C5C"/>
    <w:rsid w:val="00863E61"/>
    <w:rsid w:val="008849B7"/>
    <w:rsid w:val="008A3C96"/>
    <w:rsid w:val="008A7357"/>
    <w:rsid w:val="008B37D7"/>
    <w:rsid w:val="008B4019"/>
    <w:rsid w:val="008B65C9"/>
    <w:rsid w:val="008C2D4A"/>
    <w:rsid w:val="008D3900"/>
    <w:rsid w:val="008D6E1D"/>
    <w:rsid w:val="008E30A6"/>
    <w:rsid w:val="008E6D48"/>
    <w:rsid w:val="008E7F7F"/>
    <w:rsid w:val="008F39B4"/>
    <w:rsid w:val="008F4162"/>
    <w:rsid w:val="009030F8"/>
    <w:rsid w:val="00903E02"/>
    <w:rsid w:val="00907565"/>
    <w:rsid w:val="00913175"/>
    <w:rsid w:val="009161D8"/>
    <w:rsid w:val="00916EDB"/>
    <w:rsid w:val="00920861"/>
    <w:rsid w:val="00921A66"/>
    <w:rsid w:val="00922B13"/>
    <w:rsid w:val="009242EF"/>
    <w:rsid w:val="00932291"/>
    <w:rsid w:val="00932326"/>
    <w:rsid w:val="00932861"/>
    <w:rsid w:val="00932E72"/>
    <w:rsid w:val="0093408E"/>
    <w:rsid w:val="00936BE1"/>
    <w:rsid w:val="00952DDF"/>
    <w:rsid w:val="009543ED"/>
    <w:rsid w:val="00960012"/>
    <w:rsid w:val="009610A3"/>
    <w:rsid w:val="00962400"/>
    <w:rsid w:val="00963B6A"/>
    <w:rsid w:val="00965763"/>
    <w:rsid w:val="00970950"/>
    <w:rsid w:val="009812D4"/>
    <w:rsid w:val="00982E0C"/>
    <w:rsid w:val="009920D8"/>
    <w:rsid w:val="009952F5"/>
    <w:rsid w:val="00995BDA"/>
    <w:rsid w:val="009A47E5"/>
    <w:rsid w:val="009A5043"/>
    <w:rsid w:val="009A6DB7"/>
    <w:rsid w:val="009B38BE"/>
    <w:rsid w:val="009C0C2E"/>
    <w:rsid w:val="009C3D0F"/>
    <w:rsid w:val="009C7765"/>
    <w:rsid w:val="009E1B19"/>
    <w:rsid w:val="009E382E"/>
    <w:rsid w:val="009E6135"/>
    <w:rsid w:val="009F35E2"/>
    <w:rsid w:val="009F65F9"/>
    <w:rsid w:val="009F68BA"/>
    <w:rsid w:val="00A06277"/>
    <w:rsid w:val="00A079DC"/>
    <w:rsid w:val="00A111C2"/>
    <w:rsid w:val="00A1205A"/>
    <w:rsid w:val="00A16F44"/>
    <w:rsid w:val="00A338E7"/>
    <w:rsid w:val="00A35CAA"/>
    <w:rsid w:val="00A36E7F"/>
    <w:rsid w:val="00A41E65"/>
    <w:rsid w:val="00A43E06"/>
    <w:rsid w:val="00A43E0A"/>
    <w:rsid w:val="00A47D8F"/>
    <w:rsid w:val="00A530C7"/>
    <w:rsid w:val="00A55F5B"/>
    <w:rsid w:val="00A60185"/>
    <w:rsid w:val="00A63608"/>
    <w:rsid w:val="00A637C2"/>
    <w:rsid w:val="00A661EA"/>
    <w:rsid w:val="00A712D1"/>
    <w:rsid w:val="00A76D97"/>
    <w:rsid w:val="00A830E5"/>
    <w:rsid w:val="00A84858"/>
    <w:rsid w:val="00A87135"/>
    <w:rsid w:val="00A905DE"/>
    <w:rsid w:val="00A92166"/>
    <w:rsid w:val="00A93280"/>
    <w:rsid w:val="00A94ADE"/>
    <w:rsid w:val="00A951EA"/>
    <w:rsid w:val="00AA2548"/>
    <w:rsid w:val="00AA40B5"/>
    <w:rsid w:val="00AA58C4"/>
    <w:rsid w:val="00AA7003"/>
    <w:rsid w:val="00AB11C8"/>
    <w:rsid w:val="00AC08A8"/>
    <w:rsid w:val="00AD56C8"/>
    <w:rsid w:val="00AD58F2"/>
    <w:rsid w:val="00AE71EA"/>
    <w:rsid w:val="00B041E2"/>
    <w:rsid w:val="00B0512A"/>
    <w:rsid w:val="00B0529F"/>
    <w:rsid w:val="00B13B51"/>
    <w:rsid w:val="00B1418B"/>
    <w:rsid w:val="00B14A77"/>
    <w:rsid w:val="00B21195"/>
    <w:rsid w:val="00B214C8"/>
    <w:rsid w:val="00B24B22"/>
    <w:rsid w:val="00B25310"/>
    <w:rsid w:val="00B32F8F"/>
    <w:rsid w:val="00B3492A"/>
    <w:rsid w:val="00B42D70"/>
    <w:rsid w:val="00B54DE9"/>
    <w:rsid w:val="00B5503D"/>
    <w:rsid w:val="00B553EC"/>
    <w:rsid w:val="00B55E3F"/>
    <w:rsid w:val="00B63C1E"/>
    <w:rsid w:val="00B706FC"/>
    <w:rsid w:val="00B7137D"/>
    <w:rsid w:val="00B76158"/>
    <w:rsid w:val="00B80AAA"/>
    <w:rsid w:val="00B86527"/>
    <w:rsid w:val="00B90A49"/>
    <w:rsid w:val="00B93DD0"/>
    <w:rsid w:val="00B97732"/>
    <w:rsid w:val="00BA65A8"/>
    <w:rsid w:val="00BA6D19"/>
    <w:rsid w:val="00BA7461"/>
    <w:rsid w:val="00BA7C7D"/>
    <w:rsid w:val="00BA7DA9"/>
    <w:rsid w:val="00BC399B"/>
    <w:rsid w:val="00BC4215"/>
    <w:rsid w:val="00BD1A6F"/>
    <w:rsid w:val="00BD1C42"/>
    <w:rsid w:val="00BE4796"/>
    <w:rsid w:val="00BE6D3C"/>
    <w:rsid w:val="00BE7852"/>
    <w:rsid w:val="00BF3DC5"/>
    <w:rsid w:val="00BF7CEE"/>
    <w:rsid w:val="00C002E7"/>
    <w:rsid w:val="00C03880"/>
    <w:rsid w:val="00C135CF"/>
    <w:rsid w:val="00C2683F"/>
    <w:rsid w:val="00C3039E"/>
    <w:rsid w:val="00C3184D"/>
    <w:rsid w:val="00C42FAE"/>
    <w:rsid w:val="00C4714E"/>
    <w:rsid w:val="00C51CCA"/>
    <w:rsid w:val="00C5504F"/>
    <w:rsid w:val="00C57B55"/>
    <w:rsid w:val="00C63376"/>
    <w:rsid w:val="00C7087F"/>
    <w:rsid w:val="00C732A5"/>
    <w:rsid w:val="00C74F97"/>
    <w:rsid w:val="00C8276E"/>
    <w:rsid w:val="00C83535"/>
    <w:rsid w:val="00C842AC"/>
    <w:rsid w:val="00C9371B"/>
    <w:rsid w:val="00C96688"/>
    <w:rsid w:val="00C97701"/>
    <w:rsid w:val="00CA0723"/>
    <w:rsid w:val="00CA0B02"/>
    <w:rsid w:val="00CB1690"/>
    <w:rsid w:val="00CB1AF3"/>
    <w:rsid w:val="00CB4E4A"/>
    <w:rsid w:val="00CB76EF"/>
    <w:rsid w:val="00CC4365"/>
    <w:rsid w:val="00CD11B0"/>
    <w:rsid w:val="00CD50CF"/>
    <w:rsid w:val="00CE37A1"/>
    <w:rsid w:val="00CE71C2"/>
    <w:rsid w:val="00CF1362"/>
    <w:rsid w:val="00CF193B"/>
    <w:rsid w:val="00CF34E9"/>
    <w:rsid w:val="00CF42D5"/>
    <w:rsid w:val="00CF4EDA"/>
    <w:rsid w:val="00D021CB"/>
    <w:rsid w:val="00D0248D"/>
    <w:rsid w:val="00D060A7"/>
    <w:rsid w:val="00D10F1A"/>
    <w:rsid w:val="00D116F8"/>
    <w:rsid w:val="00D17596"/>
    <w:rsid w:val="00D21D54"/>
    <w:rsid w:val="00D22640"/>
    <w:rsid w:val="00D26D3A"/>
    <w:rsid w:val="00D33524"/>
    <w:rsid w:val="00D45EE3"/>
    <w:rsid w:val="00D46E19"/>
    <w:rsid w:val="00D47C26"/>
    <w:rsid w:val="00D50618"/>
    <w:rsid w:val="00D509E9"/>
    <w:rsid w:val="00D53B1C"/>
    <w:rsid w:val="00D67136"/>
    <w:rsid w:val="00D71F8C"/>
    <w:rsid w:val="00D76642"/>
    <w:rsid w:val="00D77823"/>
    <w:rsid w:val="00D963C4"/>
    <w:rsid w:val="00DA1B12"/>
    <w:rsid w:val="00DA2CDD"/>
    <w:rsid w:val="00DA54C9"/>
    <w:rsid w:val="00DA5966"/>
    <w:rsid w:val="00DA6739"/>
    <w:rsid w:val="00DA6CAE"/>
    <w:rsid w:val="00DB1A9E"/>
    <w:rsid w:val="00DB2FEE"/>
    <w:rsid w:val="00DB31D6"/>
    <w:rsid w:val="00DB4005"/>
    <w:rsid w:val="00DB5646"/>
    <w:rsid w:val="00DB7085"/>
    <w:rsid w:val="00DC01F7"/>
    <w:rsid w:val="00DC34EB"/>
    <w:rsid w:val="00DF07BC"/>
    <w:rsid w:val="00DF0A0E"/>
    <w:rsid w:val="00DF1E5B"/>
    <w:rsid w:val="00DF2275"/>
    <w:rsid w:val="00DF3F5E"/>
    <w:rsid w:val="00DF5653"/>
    <w:rsid w:val="00E0596E"/>
    <w:rsid w:val="00E06F66"/>
    <w:rsid w:val="00E20EBD"/>
    <w:rsid w:val="00E310FE"/>
    <w:rsid w:val="00E356E5"/>
    <w:rsid w:val="00E36F81"/>
    <w:rsid w:val="00E41466"/>
    <w:rsid w:val="00E41EFF"/>
    <w:rsid w:val="00E44DC3"/>
    <w:rsid w:val="00E45765"/>
    <w:rsid w:val="00E5098C"/>
    <w:rsid w:val="00E50C2A"/>
    <w:rsid w:val="00E60213"/>
    <w:rsid w:val="00E661B2"/>
    <w:rsid w:val="00E74D29"/>
    <w:rsid w:val="00E77C8D"/>
    <w:rsid w:val="00E83C74"/>
    <w:rsid w:val="00E83CEE"/>
    <w:rsid w:val="00E85CF7"/>
    <w:rsid w:val="00E87CEA"/>
    <w:rsid w:val="00E91605"/>
    <w:rsid w:val="00E91F18"/>
    <w:rsid w:val="00E9226D"/>
    <w:rsid w:val="00E94624"/>
    <w:rsid w:val="00EA416C"/>
    <w:rsid w:val="00EA5941"/>
    <w:rsid w:val="00EA6A56"/>
    <w:rsid w:val="00EB60CE"/>
    <w:rsid w:val="00EB7D53"/>
    <w:rsid w:val="00EC07FF"/>
    <w:rsid w:val="00EC4C12"/>
    <w:rsid w:val="00EE1CA5"/>
    <w:rsid w:val="00EE3146"/>
    <w:rsid w:val="00EF50BB"/>
    <w:rsid w:val="00EF53FF"/>
    <w:rsid w:val="00EF5EA8"/>
    <w:rsid w:val="00EF619E"/>
    <w:rsid w:val="00EF6B97"/>
    <w:rsid w:val="00F00192"/>
    <w:rsid w:val="00F01DF6"/>
    <w:rsid w:val="00F0340D"/>
    <w:rsid w:val="00F059A6"/>
    <w:rsid w:val="00F23756"/>
    <w:rsid w:val="00F2523A"/>
    <w:rsid w:val="00F25FFA"/>
    <w:rsid w:val="00F27E2B"/>
    <w:rsid w:val="00F310D2"/>
    <w:rsid w:val="00F35E5B"/>
    <w:rsid w:val="00F36F3D"/>
    <w:rsid w:val="00F40647"/>
    <w:rsid w:val="00F442F4"/>
    <w:rsid w:val="00F4526D"/>
    <w:rsid w:val="00F45F19"/>
    <w:rsid w:val="00F477BD"/>
    <w:rsid w:val="00F53491"/>
    <w:rsid w:val="00F65A1C"/>
    <w:rsid w:val="00F66F50"/>
    <w:rsid w:val="00F7039C"/>
    <w:rsid w:val="00F82FF8"/>
    <w:rsid w:val="00F8330D"/>
    <w:rsid w:val="00F84305"/>
    <w:rsid w:val="00F8485C"/>
    <w:rsid w:val="00F8550C"/>
    <w:rsid w:val="00F87149"/>
    <w:rsid w:val="00F87FFE"/>
    <w:rsid w:val="00F954C9"/>
    <w:rsid w:val="00FA4CF0"/>
    <w:rsid w:val="00FA61AA"/>
    <w:rsid w:val="00FA69A4"/>
    <w:rsid w:val="00FB1279"/>
    <w:rsid w:val="00FB1495"/>
    <w:rsid w:val="00FB707A"/>
    <w:rsid w:val="00FD1694"/>
    <w:rsid w:val="00FD7636"/>
    <w:rsid w:val="00FD76C9"/>
    <w:rsid w:val="00FE3229"/>
    <w:rsid w:val="00FE74C3"/>
    <w:rsid w:val="00FE76DE"/>
    <w:rsid w:val="00FF215C"/>
    <w:rsid w:val="00FF49E8"/>
    <w:rsid w:val="00FF67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5:docId w15:val="{D3174703-1CFD-4FD7-AD2A-AD431C3D03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Calibri" w:hAnsi="Arial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 Bullet" w:semiHidden="1" w:unhideWhenUsed="1" w:qFormat="1"/>
    <w:lsdException w:name="List Number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D3AD7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B214C8"/>
    <w:pPr>
      <w:keepNext/>
      <w:outlineLvl w:val="0"/>
    </w:pPr>
    <w:rPr>
      <w:rFonts w:cs="Arial"/>
      <w:b/>
    </w:rPr>
  </w:style>
  <w:style w:type="paragraph" w:styleId="Heading2">
    <w:name w:val="heading 2"/>
    <w:basedOn w:val="Normal"/>
    <w:next w:val="Normal"/>
    <w:link w:val="Heading2Char"/>
    <w:uiPriority w:val="9"/>
    <w:qFormat/>
    <w:rsid w:val="000E31C1"/>
    <w:pPr>
      <w:keepNext/>
      <w:outlineLvl w:val="1"/>
    </w:pPr>
    <w:rPr>
      <w:rFonts w:cs="Arial"/>
      <w:b/>
    </w:rPr>
  </w:style>
  <w:style w:type="paragraph" w:styleId="Heading3">
    <w:name w:val="heading 3"/>
    <w:basedOn w:val="Normal"/>
    <w:next w:val="Normal"/>
    <w:link w:val="Heading3Char"/>
    <w:uiPriority w:val="9"/>
    <w:qFormat/>
    <w:rsid w:val="000E31C1"/>
    <w:pPr>
      <w:keepNext/>
      <w:outlineLvl w:val="2"/>
    </w:pPr>
    <w:rPr>
      <w:rFonts w:cs="Arial"/>
      <w:b/>
      <w:i/>
    </w:rPr>
  </w:style>
  <w:style w:type="paragraph" w:styleId="Heading4">
    <w:name w:val="heading 4"/>
    <w:basedOn w:val="Normal"/>
    <w:next w:val="Normal"/>
    <w:link w:val="Heading4Char"/>
    <w:uiPriority w:val="9"/>
    <w:qFormat/>
    <w:rsid w:val="000E31C1"/>
    <w:pPr>
      <w:keepNext/>
      <w:outlineLvl w:val="3"/>
    </w:pPr>
    <w:rPr>
      <w:rFonts w:cs="Arial"/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6018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0185"/>
  </w:style>
  <w:style w:type="paragraph" w:styleId="Footer">
    <w:name w:val="footer"/>
    <w:basedOn w:val="Normal"/>
    <w:link w:val="FooterChar"/>
    <w:uiPriority w:val="99"/>
    <w:unhideWhenUsed/>
    <w:rsid w:val="00A6018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0185"/>
  </w:style>
  <w:style w:type="paragraph" w:styleId="BalloonText">
    <w:name w:val="Balloon Text"/>
    <w:basedOn w:val="Normal"/>
    <w:link w:val="BalloonTextChar"/>
    <w:uiPriority w:val="99"/>
    <w:semiHidden/>
    <w:unhideWhenUsed/>
    <w:rsid w:val="00A601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0185"/>
    <w:rPr>
      <w:rFonts w:ascii="Tahoma" w:hAnsi="Tahoma" w:cs="Tahoma"/>
      <w:sz w:val="16"/>
      <w:szCs w:val="16"/>
    </w:rPr>
  </w:style>
  <w:style w:type="numbering" w:customStyle="1" w:styleId="KeyPoints">
    <w:name w:val="Key Points"/>
    <w:basedOn w:val="NoList"/>
    <w:uiPriority w:val="99"/>
    <w:rsid w:val="00005CAA"/>
    <w:pPr>
      <w:numPr>
        <w:numId w:val="1"/>
      </w:numPr>
    </w:pPr>
  </w:style>
  <w:style w:type="paragraph" w:customStyle="1" w:styleId="1NumberedPointsStyle">
    <w:name w:val="1. Numbered Points Style"/>
    <w:basedOn w:val="ListParagraph"/>
    <w:rsid w:val="00BD1A6F"/>
    <w:pPr>
      <w:numPr>
        <w:numId w:val="0"/>
      </w:numPr>
    </w:pPr>
  </w:style>
  <w:style w:type="numbering" w:customStyle="1" w:styleId="BulletList">
    <w:name w:val="Bullet List"/>
    <w:uiPriority w:val="99"/>
    <w:rsid w:val="00091608"/>
    <w:pPr>
      <w:numPr>
        <w:numId w:val="2"/>
      </w:numPr>
    </w:pPr>
  </w:style>
  <w:style w:type="paragraph" w:customStyle="1" w:styleId="1BulletStyleList">
    <w:name w:val="1. Bullet Style List"/>
    <w:basedOn w:val="Normal"/>
    <w:rsid w:val="00CE71C2"/>
    <w:pPr>
      <w:spacing w:line="240" w:lineRule="auto"/>
    </w:pPr>
    <w:rPr>
      <w:rFonts w:eastAsia="Times New Roman"/>
      <w:szCs w:val="20"/>
      <w:lang w:eastAsia="en-AU"/>
    </w:rPr>
  </w:style>
  <w:style w:type="character" w:customStyle="1" w:styleId="Heading1Char">
    <w:name w:val="Heading 1 Char"/>
    <w:basedOn w:val="DefaultParagraphFont"/>
    <w:link w:val="Heading1"/>
    <w:uiPriority w:val="9"/>
    <w:rsid w:val="00B214C8"/>
    <w:rPr>
      <w:rFonts w:cs="Arial"/>
      <w:b/>
      <w:sz w:val="22"/>
      <w:szCs w:val="2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E31C1"/>
    <w:rPr>
      <w:rFonts w:cs="Arial"/>
      <w:b/>
      <w:sz w:val="22"/>
      <w:szCs w:val="22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0E31C1"/>
    <w:rPr>
      <w:rFonts w:cs="Arial"/>
      <w:b/>
      <w:i/>
      <w:sz w:val="22"/>
      <w:szCs w:val="22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rsid w:val="000E31C1"/>
    <w:rPr>
      <w:rFonts w:cs="Arial"/>
      <w:i/>
      <w:sz w:val="22"/>
      <w:szCs w:val="22"/>
      <w:lang w:eastAsia="en-US"/>
    </w:rPr>
  </w:style>
  <w:style w:type="paragraph" w:styleId="ListBullet">
    <w:name w:val="List Bullet"/>
    <w:basedOn w:val="Normal"/>
    <w:uiPriority w:val="99"/>
    <w:unhideWhenUsed/>
    <w:qFormat/>
    <w:rsid w:val="00091608"/>
    <w:pPr>
      <w:numPr>
        <w:numId w:val="6"/>
      </w:numPr>
    </w:pPr>
  </w:style>
  <w:style w:type="paragraph" w:styleId="ListBullet2">
    <w:name w:val="List Bullet 2"/>
    <w:basedOn w:val="Normal"/>
    <w:uiPriority w:val="99"/>
    <w:unhideWhenUsed/>
    <w:rsid w:val="00091608"/>
    <w:pPr>
      <w:numPr>
        <w:ilvl w:val="1"/>
        <w:numId w:val="6"/>
      </w:numPr>
    </w:pPr>
  </w:style>
  <w:style w:type="paragraph" w:styleId="ListBullet3">
    <w:name w:val="List Bullet 3"/>
    <w:basedOn w:val="Normal"/>
    <w:uiPriority w:val="99"/>
    <w:unhideWhenUsed/>
    <w:rsid w:val="00091608"/>
    <w:pPr>
      <w:numPr>
        <w:ilvl w:val="2"/>
        <w:numId w:val="6"/>
      </w:numPr>
    </w:pPr>
  </w:style>
  <w:style w:type="paragraph" w:styleId="ListBullet4">
    <w:name w:val="List Bullet 4"/>
    <w:basedOn w:val="Normal"/>
    <w:uiPriority w:val="99"/>
    <w:unhideWhenUsed/>
    <w:rsid w:val="00091608"/>
    <w:pPr>
      <w:numPr>
        <w:ilvl w:val="3"/>
        <w:numId w:val="6"/>
      </w:numPr>
    </w:pPr>
  </w:style>
  <w:style w:type="paragraph" w:styleId="ListBullet5">
    <w:name w:val="List Bullet 5"/>
    <w:basedOn w:val="Normal"/>
    <w:uiPriority w:val="99"/>
    <w:unhideWhenUsed/>
    <w:rsid w:val="00091608"/>
    <w:pPr>
      <w:numPr>
        <w:ilvl w:val="4"/>
        <w:numId w:val="6"/>
      </w:numPr>
    </w:pPr>
  </w:style>
  <w:style w:type="numbering" w:customStyle="1" w:styleId="Attach">
    <w:name w:val="Attach"/>
    <w:basedOn w:val="NoList"/>
    <w:uiPriority w:val="99"/>
    <w:rsid w:val="00607FC9"/>
    <w:pPr>
      <w:numPr>
        <w:numId w:val="3"/>
      </w:numPr>
    </w:pPr>
  </w:style>
  <w:style w:type="paragraph" w:customStyle="1" w:styleId="Classification">
    <w:name w:val="Classification"/>
    <w:basedOn w:val="Normal"/>
    <w:uiPriority w:val="10"/>
    <w:qFormat/>
    <w:rsid w:val="00646122"/>
    <w:pPr>
      <w:tabs>
        <w:tab w:val="center" w:pos="4536"/>
        <w:tab w:val="center" w:pos="4819"/>
        <w:tab w:val="right" w:pos="9356"/>
      </w:tabs>
      <w:spacing w:after="240"/>
      <w:jc w:val="center"/>
    </w:pPr>
    <w:rPr>
      <w:rFonts w:eastAsia="Times New Roman" w:cs="Arial"/>
      <w:color w:val="FF0000"/>
      <w:sz w:val="28"/>
      <w:szCs w:val="28"/>
      <w:lang w:eastAsia="en-AU"/>
    </w:rPr>
  </w:style>
  <w:style w:type="paragraph" w:styleId="ListParagraph">
    <w:name w:val="List Paragraph"/>
    <w:basedOn w:val="Normal"/>
    <w:uiPriority w:val="34"/>
    <w:rsid w:val="003556BD"/>
    <w:pPr>
      <w:numPr>
        <w:numId w:val="4"/>
      </w:numPr>
    </w:pPr>
  </w:style>
  <w:style w:type="character" w:styleId="BookTitle">
    <w:name w:val="Book Title"/>
    <w:basedOn w:val="DefaultParagraphFont"/>
    <w:uiPriority w:val="33"/>
    <w:rsid w:val="00383020"/>
    <w:rPr>
      <w:bCs/>
      <w:i/>
      <w:smallCaps/>
      <w:spacing w:val="5"/>
    </w:rPr>
  </w:style>
  <w:style w:type="paragraph" w:styleId="ListNumber">
    <w:name w:val="List Number"/>
    <w:basedOn w:val="Normal"/>
    <w:uiPriority w:val="99"/>
    <w:qFormat/>
    <w:rsid w:val="00005CAA"/>
    <w:pPr>
      <w:ind w:left="369" w:hanging="369"/>
    </w:pPr>
  </w:style>
  <w:style w:type="paragraph" w:styleId="ListNumber2">
    <w:name w:val="List Number 2"/>
    <w:basedOn w:val="Normal"/>
    <w:uiPriority w:val="99"/>
    <w:rsid w:val="00005CAA"/>
    <w:pPr>
      <w:numPr>
        <w:ilvl w:val="1"/>
        <w:numId w:val="5"/>
      </w:numPr>
    </w:pPr>
  </w:style>
  <w:style w:type="paragraph" w:styleId="ListNumber3">
    <w:name w:val="List Number 3"/>
    <w:basedOn w:val="Normal"/>
    <w:uiPriority w:val="99"/>
    <w:rsid w:val="00005CAA"/>
    <w:pPr>
      <w:numPr>
        <w:ilvl w:val="2"/>
        <w:numId w:val="5"/>
      </w:numPr>
    </w:pPr>
  </w:style>
  <w:style w:type="paragraph" w:styleId="ListNumber4">
    <w:name w:val="List Number 4"/>
    <w:basedOn w:val="Normal"/>
    <w:uiPriority w:val="99"/>
    <w:rsid w:val="00005CAA"/>
    <w:pPr>
      <w:numPr>
        <w:ilvl w:val="3"/>
        <w:numId w:val="5"/>
      </w:numPr>
    </w:pPr>
  </w:style>
  <w:style w:type="paragraph" w:styleId="ListNumber5">
    <w:name w:val="List Number 5"/>
    <w:basedOn w:val="Normal"/>
    <w:uiPriority w:val="99"/>
    <w:rsid w:val="00005CAA"/>
    <w:pPr>
      <w:numPr>
        <w:ilvl w:val="4"/>
        <w:numId w:val="5"/>
      </w:numPr>
    </w:pPr>
  </w:style>
  <w:style w:type="paragraph" w:customStyle="1" w:styleId="Footerclassification">
    <w:name w:val="Footer classification"/>
    <w:basedOn w:val="Classification"/>
    <w:rsid w:val="00D021CB"/>
    <w:pPr>
      <w:spacing w:before="240" w:after="0"/>
    </w:pPr>
  </w:style>
  <w:style w:type="table" w:styleId="TableGrid">
    <w:name w:val="Table Grid"/>
    <w:basedOn w:val="TableNormal"/>
    <w:uiPriority w:val="59"/>
    <w:rsid w:val="00100BEF"/>
    <w:tblPr>
      <w:tblStyleRow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blStylePr w:type="firstRow">
      <w:pPr>
        <w:wordWrap/>
        <w:spacing w:beforeLines="0" w:beforeAutospacing="0" w:afterLines="0" w:afterAutospacing="0"/>
      </w:pPr>
      <w:rPr>
        <w:rFonts w:ascii="Arial" w:hAnsi="Arial"/>
        <w:sz w:val="20"/>
      </w:rPr>
    </w:tblStylePr>
    <w:tblStylePr w:type="lastRow">
      <w:pPr>
        <w:wordWrap/>
        <w:spacing w:beforeLines="0" w:beforeAutospacing="0" w:afterLines="0" w:afterAutospacing="0"/>
      </w:pPr>
      <w:rPr>
        <w:rFonts w:ascii="Arial" w:hAnsi="Arial"/>
        <w:sz w:val="20"/>
      </w:rPr>
    </w:tblStylePr>
    <w:tblStylePr w:type="band1Horz">
      <w:pPr>
        <w:wordWrap/>
        <w:spacing w:beforeLines="0" w:beforeAutospacing="0" w:afterLines="0" w:afterAutospacing="0" w:line="240" w:lineRule="auto"/>
        <w:contextualSpacing w:val="0"/>
      </w:pPr>
      <w:rPr>
        <w:rFonts w:ascii="Arial" w:hAnsi="Arial"/>
        <w:sz w:val="20"/>
      </w:rPr>
    </w:tblStylePr>
    <w:tblStylePr w:type="band2Horz">
      <w:pPr>
        <w:wordWrap/>
        <w:spacing w:beforeLines="0" w:beforeAutospacing="0" w:afterLines="0" w:afterAutospacing="0"/>
        <w:contextualSpacing w:val="0"/>
      </w:pPr>
      <w:rPr>
        <w:rFonts w:ascii="Arial" w:hAnsi="Arial"/>
        <w:sz w:val="20"/>
      </w:rPr>
    </w:tblStylePr>
  </w:style>
  <w:style w:type="paragraph" w:customStyle="1" w:styleId="Tabletext">
    <w:name w:val="Table text"/>
    <w:basedOn w:val="Normal"/>
    <w:uiPriority w:val="9"/>
    <w:qFormat/>
    <w:rsid w:val="005A126E"/>
    <w:pPr>
      <w:spacing w:after="0"/>
    </w:pPr>
  </w:style>
  <w:style w:type="paragraph" w:customStyle="1" w:styleId="Classificationsensitivity">
    <w:name w:val="Classification sensitivity"/>
    <w:basedOn w:val="Classification"/>
    <w:rsid w:val="002C5813"/>
    <w:rPr>
      <w:sz w:val="22"/>
    </w:rPr>
  </w:style>
  <w:style w:type="paragraph" w:customStyle="1" w:styleId="Large">
    <w:name w:val="Large"/>
    <w:basedOn w:val="Normal"/>
    <w:autoRedefine/>
    <w:qFormat/>
    <w:rsid w:val="009030F8"/>
    <w:pPr>
      <w:spacing w:after="0" w:line="240" w:lineRule="auto"/>
    </w:pPr>
    <w:rPr>
      <w:rFonts w:asciiTheme="minorHAnsi" w:eastAsiaTheme="minorHAnsi" w:hAnsiTheme="minorHAnsi"/>
      <w:b/>
      <w:sz w:val="20"/>
      <w:szCs w:val="20"/>
      <w:lang w:eastAsia="en-AU"/>
    </w:rPr>
  </w:style>
  <w:style w:type="table" w:customStyle="1" w:styleId="GridTable1Light-Accent11">
    <w:name w:val="Grid Table 1 Light - Accent 11"/>
    <w:basedOn w:val="TableNormal"/>
    <w:uiPriority w:val="46"/>
    <w:rsid w:val="00863E61"/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NormalWeb">
    <w:name w:val="Normal (Web)"/>
    <w:basedOn w:val="Normal"/>
    <w:uiPriority w:val="99"/>
    <w:semiHidden/>
    <w:unhideWhenUsed/>
    <w:rsid w:val="00D0248D"/>
    <w:rPr>
      <w:rFonts w:ascii="Times New Roman" w:hAnsi="Times New Roman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CE37A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E37A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E37A1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E37A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E37A1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318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69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74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62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image" Target="media/image7.png"/><Relationship Id="rId2" Type="http://schemas.openxmlformats.org/officeDocument/2006/relationships/customXml" Target="../customXml/item2.xml"/><Relationship Id="rId16" Type="http://schemas.openxmlformats.org/officeDocument/2006/relationships/image" Target="media/image6.pn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image" Target="media/image5.png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>
    <Departmental_x0020_Keywords xmlns="94e070df-f2d7-4164-8c33-edbc83da752d" xsi:nil="true"/>
    <Keywords1 xmlns="d3d3a9f2-d6b9-4ac6-938b-c1d69a470220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CCFDE829610E747A8B1C44A08AE0B0B" ma:contentTypeVersion="9" ma:contentTypeDescription="Create a new document." ma:contentTypeScope="" ma:versionID="7567e0b0201a473099a487493f67e3d7">
  <xsd:schema xmlns:xsd="http://www.w3.org/2001/XMLSchema" xmlns:xs="http://www.w3.org/2001/XMLSchema" xmlns:p="http://schemas.microsoft.com/office/2006/metadata/properties" xmlns:ns2="94e070df-f2d7-4164-8c33-edbc83da752d" xmlns:ns3="d3d3a9f2-d6b9-4ac6-938b-c1d69a470220" targetNamespace="http://schemas.microsoft.com/office/2006/metadata/properties" ma:root="true" ma:fieldsID="1fdb9fa8f07ac886d744918143801291" ns2:_="" ns3:_="">
    <xsd:import namespace="94e070df-f2d7-4164-8c33-edbc83da752d"/>
    <xsd:import namespace="d3d3a9f2-d6b9-4ac6-938b-c1d69a470220"/>
    <xsd:element name="properties">
      <xsd:complexType>
        <xsd:sequence>
          <xsd:element name="documentManagement">
            <xsd:complexType>
              <xsd:all>
                <xsd:element ref="ns2:Departmental_x0020_Keywords" minOccurs="0"/>
                <xsd:element ref="ns3:Keywords1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e070df-f2d7-4164-8c33-edbc83da752d" elementFormDefault="qualified">
    <xsd:import namespace="http://schemas.microsoft.com/office/2006/documentManagement/types"/>
    <xsd:import namespace="http://schemas.microsoft.com/office/infopath/2007/PartnerControls"/>
    <xsd:element name="Departmental_x0020_Keywords" ma:index="8" nillable="true" ma:displayName="Departmental Keywords" ma:internalName="Departmental_x0020_Keywords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3d3a9f2-d6b9-4ac6-938b-c1d69a470220" elementFormDefault="qualified">
    <xsd:import namespace="http://schemas.microsoft.com/office/2006/documentManagement/types"/>
    <xsd:import namespace="http://schemas.microsoft.com/office/infopath/2007/PartnerControls"/>
    <xsd:element name="Keywords1" ma:index="9" nillable="true" ma:displayName="Category keywords" ma:default="" ma:internalName="Keywords1" ma:readOnly="false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 ma:index="10" ma:displayName="Comments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AD3DB7-147D-407B-B034-A63C38F3EB9D}">
  <ds:schemaRefs>
    <ds:schemaRef ds:uri="http://purl.org/dc/elements/1.1/"/>
    <ds:schemaRef ds:uri="http://www.w3.org/XML/1998/namespace"/>
    <ds:schemaRef ds:uri="http://purl.org/dc/dcmitype/"/>
    <ds:schemaRef ds:uri="http://schemas.microsoft.com/office/2006/metadata/properties"/>
    <ds:schemaRef ds:uri="http://purl.org/dc/terms/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d3d3a9f2-d6b9-4ac6-938b-c1d69a470220"/>
    <ds:schemaRef ds:uri="94e070df-f2d7-4164-8c33-edbc83da752d"/>
  </ds:schemaRefs>
</ds:datastoreItem>
</file>

<file path=customXml/itemProps2.xml><?xml version="1.0" encoding="utf-8"?>
<ds:datastoreItem xmlns:ds="http://schemas.openxmlformats.org/officeDocument/2006/customXml" ds:itemID="{B5D39E57-FC39-4C66-BEA5-6F17030C41B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3F868E6-01E1-499F-88BB-1E2899220A0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e070df-f2d7-4164-8c33-edbc83da752d"/>
    <ds:schemaRef ds:uri="d3d3a9f2-d6b9-4ac6-938b-c1d69a47022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5018862-C2D5-40A9-B07A-D0D68A6476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B56F3328.dotm</Template>
  <TotalTime>0</TotalTime>
  <Pages>5</Pages>
  <Words>1877</Words>
  <Characters>10705</Characters>
  <Application>Microsoft Office Word</Application>
  <DocSecurity>4</DocSecurity>
  <Lines>89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Blank document</vt:lpstr>
    </vt:vector>
  </TitlesOfParts>
  <Company>The Department of the Environment</Company>
  <LinksUpToDate>false</LinksUpToDate>
  <CharactersWithSpaces>12557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Blank document</dc:title>
  <dc:subject/>
  <dc:creator>Jackson, Niki</dc:creator>
  <cp:keywords/>
  <dc:description/>
  <cp:lastModifiedBy>Norris, Christopher</cp:lastModifiedBy>
  <cp:revision>2</cp:revision>
  <cp:lastPrinted>2018-04-09T20:31:00Z</cp:lastPrinted>
  <dcterms:created xsi:type="dcterms:W3CDTF">2018-08-01T03:04:00Z</dcterms:created>
  <dcterms:modified xsi:type="dcterms:W3CDTF">2018-08-01T03:04:00Z</dcterms:modified>
</cp:coreProperties>
</file>