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3D768" w14:textId="7DC6363D" w:rsidR="003B7BD7" w:rsidRPr="009D2153" w:rsidRDefault="003B7BD7" w:rsidP="003B7BD7">
      <w:pPr>
        <w:pStyle w:val="E3ChapterTitle"/>
        <w:framePr w:w="8505" w:h="1117" w:hRule="exact" w:hSpace="181" w:wrap="notBeside" w:vAnchor="page" w:hAnchor="page" w:x="3278" w:y="961" w:anchorLock="1"/>
        <w:ind w:left="709" w:right="995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 xml:space="preserve">RETAILER FACTSHEET: </w:t>
      </w:r>
      <w:r>
        <w:rPr>
          <w:color w:val="auto"/>
          <w:sz w:val="36"/>
          <w:szCs w:val="36"/>
        </w:rPr>
        <w:br/>
      </w:r>
      <w:r w:rsidR="00561928">
        <w:rPr>
          <w:color w:val="auto"/>
          <w:sz w:val="36"/>
          <w:szCs w:val="36"/>
        </w:rPr>
        <w:t>TVs and monitors</w:t>
      </w:r>
    </w:p>
    <w:p w14:paraId="7EDDBC1A" w14:textId="0B334732" w:rsidR="005C642C" w:rsidRPr="005C642C" w:rsidRDefault="00462D15" w:rsidP="005C642C">
      <w:pPr>
        <w:pStyle w:val="E3BodyText"/>
        <w:rPr>
          <w:rStyle w:val="IntenseEmphasis"/>
          <w:color w:val="E31F26"/>
          <w:sz w:val="28"/>
        </w:rPr>
      </w:pPr>
      <w:r>
        <w:rPr>
          <w:b/>
          <w:bCs/>
          <w:i/>
          <w:iCs/>
          <w:noProof/>
          <w:color w:val="E31F26"/>
          <w:sz w:val="28"/>
          <w:lang w:eastAsia="en-AU"/>
        </w:rPr>
        <w:drawing>
          <wp:anchor distT="0" distB="107950" distL="114300" distR="114300" simplePos="0" relativeHeight="251665408" behindDoc="0" locked="0" layoutInCell="1" allowOverlap="1" wp14:anchorId="18932D4D" wp14:editId="6B925DD8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1659600" cy="1144800"/>
            <wp:effectExtent l="0" t="0" r="0" b="0"/>
            <wp:wrapThrough wrapText="bothSides">
              <wp:wrapPolygon edited="0">
                <wp:start x="0" y="0"/>
                <wp:lineTo x="0" y="21216"/>
                <wp:lineTo x="21327" y="21216"/>
                <wp:lineTo x="21327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3-TV-2-label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6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642C" w:rsidRPr="005C642C">
        <w:rPr>
          <w:rStyle w:val="IntenseEmphasis"/>
          <w:color w:val="E31F26"/>
          <w:sz w:val="28"/>
        </w:rPr>
        <w:t>Purchase price is only part of the picture…</w:t>
      </w:r>
    </w:p>
    <w:p w14:paraId="6BC944A0" w14:textId="0DD9941B" w:rsidR="006634BE" w:rsidRPr="005C642C" w:rsidRDefault="006634BE" w:rsidP="006A03DB">
      <w:pPr>
        <w:pStyle w:val="E3BodyText"/>
      </w:pPr>
      <w:r w:rsidRPr="005C642C">
        <w:t xml:space="preserve">Your customers are looking for a </w:t>
      </w:r>
      <w:r w:rsidR="00561928">
        <w:t xml:space="preserve">TV or </w:t>
      </w:r>
      <w:r w:rsidR="00952075">
        <w:t xml:space="preserve">computer </w:t>
      </w:r>
      <w:r w:rsidR="00561928">
        <w:t>monitor</w:t>
      </w:r>
      <w:r w:rsidRPr="005C642C">
        <w:t xml:space="preserve"> that suits their needs – at the right price. However, </w:t>
      </w:r>
      <w:r w:rsidR="005C642C" w:rsidRPr="005C642C">
        <w:t>purchase price is only part of the picture.</w:t>
      </w:r>
    </w:p>
    <w:p w14:paraId="1AECB3C2" w14:textId="3A4B6CD4" w:rsidR="006634BE" w:rsidRPr="005C642C" w:rsidRDefault="006634BE" w:rsidP="006A03DB">
      <w:pPr>
        <w:pStyle w:val="E3BodyText"/>
      </w:pPr>
      <w:r w:rsidRPr="005C642C">
        <w:t xml:space="preserve">The ongoing running costs can vary greatly between models, so choosing a less efficient model </w:t>
      </w:r>
      <w:r w:rsidR="00542724">
        <w:t>could</w:t>
      </w:r>
      <w:r w:rsidRPr="005C642C">
        <w:t xml:space="preserve"> cost your customer hundreds over the years they own it – it could end up being a </w:t>
      </w:r>
      <w:r w:rsidR="00542724">
        <w:t xml:space="preserve">purchase </w:t>
      </w:r>
      <w:r w:rsidRPr="005C642C">
        <w:t>decision they regret.</w:t>
      </w:r>
    </w:p>
    <w:p w14:paraId="396E08C6" w14:textId="223061F0" w:rsidR="00542724" w:rsidRDefault="00F67CA9" w:rsidP="006A03DB">
      <w:pPr>
        <w:pStyle w:val="E3BodyText"/>
      </w:pPr>
      <w:r w:rsidRPr="005C642C">
        <w:rPr>
          <w:noProof/>
          <w:lang w:eastAsia="en-AU"/>
        </w:rPr>
        <w:drawing>
          <wp:anchor distT="0" distB="0" distL="36195" distR="36195" simplePos="0" relativeHeight="251662336" behindDoc="1" locked="0" layoutInCell="1" allowOverlap="1" wp14:anchorId="49AE9224" wp14:editId="5DBBFF9E">
            <wp:simplePos x="0" y="0"/>
            <wp:positionH relativeFrom="margin">
              <wp:posOffset>4572635</wp:posOffset>
            </wp:positionH>
            <wp:positionV relativeFrom="paragraph">
              <wp:posOffset>507365</wp:posOffset>
            </wp:positionV>
            <wp:extent cx="1677035" cy="3063875"/>
            <wp:effectExtent l="190500" t="190500" r="189865" b="193675"/>
            <wp:wrapTight wrapText="bothSides">
              <wp:wrapPolygon edited="0">
                <wp:start x="9324" y="-1343"/>
                <wp:lineTo x="-981" y="-1074"/>
                <wp:lineTo x="-1718" y="3223"/>
                <wp:lineTo x="-736" y="3223"/>
                <wp:lineTo x="-736" y="5372"/>
                <wp:lineTo x="-1963" y="5372"/>
                <wp:lineTo x="-2454" y="13967"/>
                <wp:lineTo x="-2454" y="21219"/>
                <wp:lineTo x="491" y="22562"/>
                <wp:lineTo x="491" y="22831"/>
                <wp:lineTo x="20856" y="22831"/>
                <wp:lineTo x="21101" y="22562"/>
                <wp:lineTo x="23800" y="20548"/>
                <wp:lineTo x="23555" y="7521"/>
                <wp:lineTo x="21837" y="5372"/>
                <wp:lineTo x="22083" y="3223"/>
                <wp:lineTo x="22328" y="1209"/>
                <wp:lineTo x="22573" y="0"/>
                <wp:lineTo x="17421" y="-1074"/>
                <wp:lineTo x="12023" y="-1343"/>
                <wp:lineTo x="9324" y="-1343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ple label showing a unit rated 7 stars for cooling and 4 for heating, so only the cooling star arch has the additional corone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035" cy="3063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724">
        <w:t>You can</w:t>
      </w:r>
      <w:r w:rsidR="006634BE" w:rsidRPr="005C642C">
        <w:t xml:space="preserve"> help your customer make an informed choice</w:t>
      </w:r>
      <w:r w:rsidR="00542724">
        <w:t>. When you have the facts about energy efficiency, you’ll be able to confidently answer your customers</w:t>
      </w:r>
      <w:r w:rsidR="000A151D">
        <w:t>’</w:t>
      </w:r>
      <w:r w:rsidR="00542724">
        <w:t xml:space="preserve"> questions about how to choose a </w:t>
      </w:r>
      <w:r w:rsidR="00561928">
        <w:t>TV or monitor</w:t>
      </w:r>
      <w:r w:rsidR="00542724">
        <w:t xml:space="preserve"> that suits their needs</w:t>
      </w:r>
      <w:r w:rsidR="00D95680">
        <w:t xml:space="preserve"> –</w:t>
      </w:r>
      <w:r w:rsidR="00542724">
        <w:t xml:space="preserve"> </w:t>
      </w:r>
      <w:r w:rsidR="00D95680">
        <w:t xml:space="preserve">and </w:t>
      </w:r>
      <w:r w:rsidR="00542724">
        <w:t>saves them money in the long run.</w:t>
      </w:r>
    </w:p>
    <w:p w14:paraId="0C1CD89C" w14:textId="6606F7A0" w:rsidR="006634BE" w:rsidRDefault="006634BE" w:rsidP="006634BE">
      <w:pPr>
        <w:pStyle w:val="E3Heading2"/>
      </w:pPr>
      <w:r>
        <w:t>The Energy Rating Label</w:t>
      </w:r>
    </w:p>
    <w:p w14:paraId="5AD45975" w14:textId="44E8B2D5" w:rsidR="008A104D" w:rsidRDefault="00D3435E" w:rsidP="006A03DB">
      <w:pPr>
        <w:pStyle w:val="E3BodyText"/>
      </w:pPr>
      <w:r>
        <w:t>T</w:t>
      </w:r>
      <w:r w:rsidR="00A973F5" w:rsidRPr="006A03DB">
        <w:t xml:space="preserve">he </w:t>
      </w:r>
      <w:hyperlink r:id="rId10" w:history="1">
        <w:r w:rsidR="00A973F5" w:rsidRPr="00442F93">
          <w:rPr>
            <w:rStyle w:val="Hyperlink"/>
            <w:color w:val="auto"/>
            <w:u w:val="none"/>
          </w:rPr>
          <w:t>Energy Rating Label</w:t>
        </w:r>
      </w:hyperlink>
      <w:r>
        <w:t xml:space="preserve"> </w:t>
      </w:r>
      <w:r w:rsidR="008A104D">
        <w:t>will be a familiar sight to most of your customers – it’s been</w:t>
      </w:r>
      <w:r w:rsidR="00A973F5" w:rsidRPr="006A03DB">
        <w:t xml:space="preserve"> </w:t>
      </w:r>
      <w:r w:rsidR="008A104D">
        <w:t xml:space="preserve">displayed </w:t>
      </w:r>
      <w:r w:rsidR="00A973F5" w:rsidRPr="006A03DB">
        <w:t>on</w:t>
      </w:r>
      <w:r w:rsidR="00561928">
        <w:t xml:space="preserve"> some appliances</w:t>
      </w:r>
      <w:r w:rsidR="00A973F5" w:rsidRPr="006A03DB">
        <w:t xml:space="preserve"> for more than two decades.</w:t>
      </w:r>
      <w:r w:rsidRPr="00D3435E">
        <w:t xml:space="preserve"> </w:t>
      </w:r>
      <w:r w:rsidR="008925AF">
        <w:t xml:space="preserve">The label is required to be displayed on </w:t>
      </w:r>
      <w:r w:rsidR="00952075">
        <w:t xml:space="preserve">all </w:t>
      </w:r>
      <w:r w:rsidR="008925AF">
        <w:t xml:space="preserve">TVs </w:t>
      </w:r>
      <w:r w:rsidR="00952075">
        <w:t xml:space="preserve">and certain monitors </w:t>
      </w:r>
      <w:r w:rsidR="008925AF">
        <w:t>available in Australia.</w:t>
      </w:r>
    </w:p>
    <w:p w14:paraId="3F0A168F" w14:textId="3326B296" w:rsidR="00517C60" w:rsidRPr="00A973F5" w:rsidRDefault="00517C60" w:rsidP="00517C60">
      <w:pPr>
        <w:pStyle w:val="E3Heading3"/>
        <w:rPr>
          <w:sz w:val="20"/>
          <w:lang w:val="en"/>
        </w:rPr>
      </w:pPr>
      <w:r>
        <w:t>Star R</w:t>
      </w:r>
      <w:r w:rsidRPr="00B93816">
        <w:t>ating</w:t>
      </w:r>
      <w:r>
        <w:t>s</w:t>
      </w:r>
    </w:p>
    <w:p w14:paraId="5ABFC94B" w14:textId="696AEAB0" w:rsidR="008A104D" w:rsidRDefault="008A104D" w:rsidP="007D4FE2">
      <w:pPr>
        <w:pStyle w:val="E3BodyText"/>
      </w:pPr>
      <w:r>
        <w:t xml:space="preserve">We all know </w:t>
      </w:r>
      <w:r w:rsidR="0024001C">
        <w:t xml:space="preserve">that </w:t>
      </w:r>
      <w:r>
        <w:t>m</w:t>
      </w:r>
      <w:r w:rsidR="00A973F5" w:rsidRPr="00B93816">
        <w:t xml:space="preserve">ore stars means more energy </w:t>
      </w:r>
      <w:r w:rsidR="00A973F5" w:rsidRPr="007D4FE2">
        <w:t>efficient</w:t>
      </w:r>
      <w:r>
        <w:t xml:space="preserve"> – </w:t>
      </w:r>
      <w:r w:rsidR="0024001C">
        <w:t xml:space="preserve">so it’s </w:t>
      </w:r>
      <w:r>
        <w:t>cheaper to run. However, we have to compare apples-with-apples.</w:t>
      </w:r>
    </w:p>
    <w:p w14:paraId="2A8BB58C" w14:textId="74B15256" w:rsidR="005B1DCA" w:rsidRDefault="008A104D" w:rsidP="007D4FE2">
      <w:pPr>
        <w:pStyle w:val="E3BodyText"/>
      </w:pPr>
      <w:r>
        <w:t xml:space="preserve">The star ratings can only be used to compare </w:t>
      </w:r>
      <w:r w:rsidR="00561928">
        <w:t>TVs and monitors</w:t>
      </w:r>
      <w:r>
        <w:t xml:space="preserve"> of a </w:t>
      </w:r>
      <w:r w:rsidRPr="000F2268">
        <w:rPr>
          <w:i/>
        </w:rPr>
        <w:t>similar</w:t>
      </w:r>
      <w:r w:rsidRPr="00B93816">
        <w:t xml:space="preserve"> </w:t>
      </w:r>
      <w:r w:rsidR="00561928">
        <w:t>size</w:t>
      </w:r>
      <w:r>
        <w:t xml:space="preserve">). That is, we </w:t>
      </w:r>
      <w:r w:rsidRPr="00210BC6">
        <w:rPr>
          <w:i/>
        </w:rPr>
        <w:t>can’t</w:t>
      </w:r>
      <w:r>
        <w:t xml:space="preserve"> use the st</w:t>
      </w:r>
      <w:r w:rsidR="00FB1063">
        <w:t xml:space="preserve">ars to compare a </w:t>
      </w:r>
      <w:r w:rsidR="00561928">
        <w:t>50 inch TV with a 70 inch model</w:t>
      </w:r>
      <w:r>
        <w:t>.</w:t>
      </w:r>
    </w:p>
    <w:p w14:paraId="7C09FC2E" w14:textId="2A05E4AF" w:rsidR="008A104D" w:rsidRDefault="005B1DCA" w:rsidP="007D4FE2">
      <w:pPr>
        <w:pStyle w:val="E3BodyText"/>
      </w:pPr>
      <w:r>
        <w:t xml:space="preserve">As </w:t>
      </w:r>
      <w:r w:rsidR="00561928">
        <w:t>display</w:t>
      </w:r>
      <w:r w:rsidR="008A104D">
        <w:t xml:space="preserve"> technology</w:t>
      </w:r>
      <w:r>
        <w:t xml:space="preserve"> improves, so does energy efficiency. </w:t>
      </w:r>
      <w:r w:rsidR="00EA2728">
        <w:t>Now, a</w:t>
      </w:r>
      <w:r w:rsidR="008A104D">
        <w:t xml:space="preserve"> label for </w:t>
      </w:r>
      <w:r w:rsidR="008A104D" w:rsidRPr="00A973F5">
        <w:rPr>
          <w:i/>
          <w:iCs/>
          <w:lang w:val="en"/>
        </w:rPr>
        <w:t xml:space="preserve">super-efficient </w:t>
      </w:r>
      <w:r w:rsidR="008A104D">
        <w:rPr>
          <w:lang w:val="en"/>
        </w:rPr>
        <w:t>model</w:t>
      </w:r>
      <w:r>
        <w:rPr>
          <w:lang w:val="en"/>
        </w:rPr>
        <w:t>s</w:t>
      </w:r>
      <w:r w:rsidR="006E56A7">
        <w:rPr>
          <w:lang w:val="en"/>
        </w:rPr>
        <w:t xml:space="preserve"> is available</w:t>
      </w:r>
      <w:r w:rsidR="00EA2728">
        <w:rPr>
          <w:lang w:val="en"/>
        </w:rPr>
        <w:t xml:space="preserve">, </w:t>
      </w:r>
      <w:r w:rsidR="008A104D" w:rsidRPr="00A973F5">
        <w:rPr>
          <w:lang w:val="en"/>
        </w:rPr>
        <w:t>display</w:t>
      </w:r>
      <w:r w:rsidR="00EA2728">
        <w:rPr>
          <w:lang w:val="en"/>
        </w:rPr>
        <w:t>ing</w:t>
      </w:r>
      <w:r w:rsidR="008A104D" w:rsidRPr="00A973F5">
        <w:rPr>
          <w:lang w:val="en"/>
        </w:rPr>
        <w:t> 7 to 10 stars</w:t>
      </w:r>
      <w:r w:rsidR="00561928">
        <w:rPr>
          <w:lang w:val="en"/>
        </w:rPr>
        <w:t>.</w:t>
      </w:r>
    </w:p>
    <w:p w14:paraId="3EC4966E" w14:textId="5D02A9B9" w:rsidR="00517C60" w:rsidRDefault="000F2268" w:rsidP="000F2268">
      <w:pPr>
        <w:pStyle w:val="E3Heading3"/>
      </w:pPr>
      <w:r>
        <w:t>Energy consumption</w:t>
      </w:r>
    </w:p>
    <w:p w14:paraId="5E0B11AC" w14:textId="1284E6DC" w:rsidR="00183D20" w:rsidRDefault="00183D20" w:rsidP="005C642C">
      <w:pPr>
        <w:pStyle w:val="E3BodyText"/>
      </w:pPr>
      <w:r>
        <w:t xml:space="preserve">Energy consumption is how much energy the </w:t>
      </w:r>
      <w:r w:rsidR="00C049E0">
        <w:t>TV or monitor</w:t>
      </w:r>
      <w:r>
        <w:t xml:space="preserve"> uses</w:t>
      </w:r>
      <w:r w:rsidR="00F5412E">
        <w:t xml:space="preserve"> each year</w:t>
      </w:r>
      <w:r>
        <w:t xml:space="preserve">, </w:t>
      </w:r>
      <w:r w:rsidRPr="00183D20">
        <w:t>given in kilowatt hours (kWh)</w:t>
      </w:r>
      <w:r w:rsidR="00A272C6">
        <w:t>. This is based on standardised testing, which is based on 10 hours use per day.</w:t>
      </w:r>
    </w:p>
    <w:p w14:paraId="7315CD38" w14:textId="352EA2C9" w:rsidR="00183D20" w:rsidRPr="00183D20" w:rsidRDefault="003D1652" w:rsidP="005C642C">
      <w:pPr>
        <w:pStyle w:val="E3BodyText"/>
      </w:pPr>
      <w:r w:rsidRPr="00A671B7">
        <w:rPr>
          <w:noProof/>
          <w:lang w:eastAsia="en-AU"/>
        </w:rPr>
        <w:drawing>
          <wp:anchor distT="144145" distB="36195" distL="36195" distR="114300" simplePos="0" relativeHeight="251664384" behindDoc="1" locked="0" layoutInCell="1" allowOverlap="1" wp14:anchorId="795DBEE5" wp14:editId="4D09287C">
            <wp:simplePos x="0" y="0"/>
            <wp:positionH relativeFrom="margin">
              <wp:posOffset>630998</wp:posOffset>
            </wp:positionH>
            <wp:positionV relativeFrom="paragraph">
              <wp:posOffset>180919</wp:posOffset>
            </wp:positionV>
            <wp:extent cx="986400" cy="1378800"/>
            <wp:effectExtent l="171450" t="95250" r="156845" b="545465"/>
            <wp:wrapTight wrapText="right">
              <wp:wrapPolygon edited="1">
                <wp:start x="-42" y="150"/>
                <wp:lineTo x="-2864" y="690"/>
                <wp:lineTo x="-1139" y="5303"/>
                <wp:lineTo x="-2751" y="5612"/>
                <wp:lineTo x="-1026" y="10225"/>
                <wp:lineTo x="-2639" y="10534"/>
                <wp:lineTo x="-914" y="15147"/>
                <wp:lineTo x="-2526" y="15456"/>
                <wp:lineTo x="2649" y="29296"/>
                <wp:lineTo x="2831" y="29592"/>
                <wp:lineTo x="25079" y="26625"/>
                <wp:lineTo x="26141" y="25791"/>
                <wp:lineTo x="25451" y="25879"/>
                <wp:lineTo x="26476" y="26414"/>
                <wp:lineTo x="26783" y="25797"/>
                <wp:lineTo x="31798" y="24845"/>
                <wp:lineTo x="20908" y="-2833"/>
                <wp:lineTo x="8423" y="-1470"/>
                <wp:lineTo x="2376" y="-313"/>
                <wp:lineTo x="-42" y="150"/>
              </wp:wrapPolygon>
            </wp:wrapTight>
            <wp:docPr id="4" name="Picture 4" descr="\\prod.protected.ind\group\Energy\Energy Efficiency\Appliances\AEEB\Equip &amp; Appliances\Communications\E3 Branding\E3 Graphics (icons, logos, strand etc)\E3 product icons\E3_Tablet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prod.protected.ind\group\Energy\Energy Efficiency\Appliances\AEEB\Equip &amp; Appliances\Communications\E3 Branding\E3 Graphics (icons, logos, strand etc)\E3 product icons\E3_Tablet_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8426">
                      <a:off x="0" y="0"/>
                      <a:ext cx="986400" cy="1378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5D33">
        <w:t>This number is especially handy</w:t>
      </w:r>
      <w:r>
        <w:t xml:space="preserve"> because</w:t>
      </w:r>
      <w:r w:rsidR="006A03DB">
        <w:t xml:space="preserve"> </w:t>
      </w:r>
      <w:r w:rsidR="00D65D33">
        <w:t>you can use it to calculate the annual running cost</w:t>
      </w:r>
      <w:r w:rsidR="008E7109">
        <w:t>, irrespective of the screen size</w:t>
      </w:r>
      <w:r w:rsidR="00D65D33">
        <w:t>. Simply multiply the kWh figure on the label by your local energy tariff, which you can find on your energy bill. Alternatively, you can use the average Austr</w:t>
      </w:r>
      <w:r w:rsidR="006A03DB">
        <w:t>alian tariff of 28.55c per kWh.</w:t>
      </w:r>
    </w:p>
    <w:p w14:paraId="04AEC58C" w14:textId="66902CF1" w:rsidR="00A973F5" w:rsidRPr="00A973F5" w:rsidRDefault="00D65D33" w:rsidP="00136D75">
      <w:pPr>
        <w:pStyle w:val="E3BodyText"/>
        <w:rPr>
          <w:lang w:val="en"/>
        </w:rPr>
      </w:pPr>
      <w:r>
        <w:rPr>
          <w:lang w:val="en"/>
        </w:rPr>
        <w:t>A</w:t>
      </w:r>
      <w:r w:rsidR="00A973F5" w:rsidRPr="00A973F5">
        <w:rPr>
          <w:lang w:val="en"/>
        </w:rPr>
        <w:t xml:space="preserve"> quicke</w:t>
      </w:r>
      <w:r>
        <w:rPr>
          <w:lang w:val="en"/>
        </w:rPr>
        <w:t>r</w:t>
      </w:r>
      <w:r w:rsidR="00A973F5" w:rsidRPr="00A973F5">
        <w:rPr>
          <w:lang w:val="en"/>
        </w:rPr>
        <w:t xml:space="preserve"> and easi</w:t>
      </w:r>
      <w:r>
        <w:rPr>
          <w:lang w:val="en"/>
        </w:rPr>
        <w:t>er</w:t>
      </w:r>
      <w:r w:rsidR="00A973F5" w:rsidRPr="00A973F5">
        <w:rPr>
          <w:lang w:val="en"/>
        </w:rPr>
        <w:t xml:space="preserve"> way to calculate and compare ann</w:t>
      </w:r>
      <w:r w:rsidR="00B93816">
        <w:rPr>
          <w:lang w:val="en"/>
        </w:rPr>
        <w:t xml:space="preserve">ual </w:t>
      </w:r>
      <w:r>
        <w:rPr>
          <w:lang w:val="en"/>
        </w:rPr>
        <w:t xml:space="preserve">– and total lifetime costs – </w:t>
      </w:r>
      <w:r w:rsidR="00B93816">
        <w:rPr>
          <w:lang w:val="en"/>
        </w:rPr>
        <w:t>is</w:t>
      </w:r>
      <w:r>
        <w:rPr>
          <w:lang w:val="en"/>
        </w:rPr>
        <w:t xml:space="preserve"> </w:t>
      </w:r>
      <w:r w:rsidR="00A973F5" w:rsidRPr="00A973F5">
        <w:rPr>
          <w:lang w:val="en"/>
        </w:rPr>
        <w:t xml:space="preserve">to use the </w:t>
      </w:r>
      <w:hyperlink r:id="rId12" w:history="1">
        <w:r w:rsidR="00A973F5" w:rsidRPr="006E3C16">
          <w:rPr>
            <w:rStyle w:val="Hyperlink"/>
            <w:bCs/>
            <w:color w:val="auto"/>
            <w:u w:val="none"/>
            <w:lang w:val="en"/>
          </w:rPr>
          <w:t>online calculator</w:t>
        </w:r>
      </w:hyperlink>
      <w:r w:rsidR="00A973F5" w:rsidRPr="006E3C16">
        <w:rPr>
          <w:lang w:val="en"/>
        </w:rPr>
        <w:t xml:space="preserve"> or</w:t>
      </w:r>
      <w:r w:rsidRPr="006E3C16">
        <w:rPr>
          <w:lang w:val="en"/>
        </w:rPr>
        <w:t xml:space="preserve"> download</w:t>
      </w:r>
      <w:r w:rsidR="00A973F5" w:rsidRPr="006E3C16">
        <w:rPr>
          <w:lang w:val="en"/>
        </w:rPr>
        <w:t xml:space="preserve"> the free app</w:t>
      </w:r>
      <w:r w:rsidR="00B93816" w:rsidRPr="006E3C16">
        <w:rPr>
          <w:lang w:val="en"/>
        </w:rPr>
        <w:t xml:space="preserve"> from </w:t>
      </w:r>
      <w:hyperlink r:id="rId13" w:tgtFrame="_blank" w:history="1">
        <w:r w:rsidR="00A973F5" w:rsidRPr="006E3C16">
          <w:rPr>
            <w:rStyle w:val="Hyperlink"/>
            <w:bCs/>
            <w:color w:val="auto"/>
            <w:u w:val="none"/>
            <w:lang w:val="en"/>
          </w:rPr>
          <w:t>iTunes</w:t>
        </w:r>
      </w:hyperlink>
      <w:r w:rsidR="00B93816" w:rsidRPr="006E3C16">
        <w:rPr>
          <w:lang w:val="en"/>
        </w:rPr>
        <w:t xml:space="preserve"> or</w:t>
      </w:r>
      <w:r w:rsidR="00A973F5" w:rsidRPr="006E3C16">
        <w:rPr>
          <w:lang w:val="en"/>
        </w:rPr>
        <w:t xml:space="preserve"> </w:t>
      </w:r>
      <w:hyperlink r:id="rId14" w:tgtFrame="_blank" w:history="1">
        <w:r w:rsidR="00A973F5" w:rsidRPr="006E3C16">
          <w:rPr>
            <w:rStyle w:val="Hyperlink"/>
            <w:bCs/>
            <w:color w:val="auto"/>
            <w:u w:val="none"/>
            <w:lang w:val="en"/>
          </w:rPr>
          <w:t>Google Play</w:t>
        </w:r>
      </w:hyperlink>
      <w:r w:rsidR="00A973F5" w:rsidRPr="006E3C16">
        <w:rPr>
          <w:lang w:val="en"/>
        </w:rPr>
        <w:t>.</w:t>
      </w:r>
      <w:r w:rsidR="00F21AB7" w:rsidRPr="00F21AB7">
        <w:rPr>
          <w:noProof/>
          <w:lang w:eastAsia="en-AU"/>
        </w:rPr>
        <w:t xml:space="preserve"> </w:t>
      </w:r>
    </w:p>
    <w:tbl>
      <w:tblPr>
        <w:tblStyle w:val="GridTable2-Accent2"/>
        <w:tblpPr w:leftFromText="180" w:rightFromText="180" w:vertAnchor="text" w:horzAnchor="page" w:tblpX="6391" w:tblpY="458"/>
        <w:tblW w:w="0" w:type="auto"/>
        <w:tblBorders>
          <w:top w:val="single" w:sz="4" w:space="0" w:color="F2DBDB"/>
          <w:left w:val="single" w:sz="4" w:space="0" w:color="F2DBDB"/>
          <w:bottom w:val="single" w:sz="4" w:space="0" w:color="F2DBDB"/>
          <w:right w:val="single" w:sz="4" w:space="0" w:color="F2DBDB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1413"/>
        <w:gridCol w:w="3827"/>
      </w:tblGrid>
      <w:tr w:rsidR="00F67CA9" w14:paraId="29BE9B30" w14:textId="77777777" w:rsidTr="001E7A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7"/>
        </w:trPr>
        <w:tc>
          <w:tcPr>
            <w:tcW w:w="1413" w:type="dxa"/>
            <w:shd w:val="clear" w:color="auto" w:fill="auto"/>
            <w:vAlign w:val="center"/>
          </w:tcPr>
          <w:p w14:paraId="1A153F59" w14:textId="77777777" w:rsidR="00F67CA9" w:rsidRDefault="00F67CA9" w:rsidP="001E7AFE">
            <w:pPr>
              <w:spacing w:after="0" w:line="240" w:lineRule="auto"/>
              <w:jc w:val="center"/>
              <w:rPr>
                <w:rFonts w:ascii="Helvetica" w:eastAsia="Times New Roman" w:hAnsi="Helvetica"/>
                <w:b/>
                <w:bCs/>
                <w:sz w:val="26"/>
                <w:szCs w:val="26"/>
                <w:lang w:val="en"/>
              </w:rPr>
            </w:pPr>
            <w:r w:rsidRPr="00893BA6">
              <w:rPr>
                <w:noProof/>
                <w:lang w:eastAsia="en-AU"/>
              </w:rPr>
              <w:drawing>
                <wp:inline distT="0" distB="0" distL="0" distR="0" wp14:anchorId="1054411B" wp14:editId="7E7B6BDE">
                  <wp:extent cx="718741" cy="900525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prod.protected.ind\group\Energy\Energy Efficiency\Appliances\AEEB\Equip &amp; Appliances\Communications\Energy Rating Icon and API\Small png - with URL\EnergyStarRating_8_Star_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741" cy="9005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shd w:val="clear" w:color="auto" w:fill="F2DBDB"/>
            <w:vAlign w:val="center"/>
          </w:tcPr>
          <w:p w14:paraId="3C2BF1C1" w14:textId="77777777" w:rsidR="00F67CA9" w:rsidRPr="00893BA6" w:rsidRDefault="00F67CA9" w:rsidP="001E7AFE">
            <w:pPr>
              <w:rPr>
                <w:b/>
              </w:rPr>
            </w:pPr>
            <w:r w:rsidRPr="00893BA6">
              <w:rPr>
                <w:b/>
              </w:rPr>
              <w:t>The Energy Rating Icon</w:t>
            </w:r>
          </w:p>
          <w:p w14:paraId="7CE64A55" w14:textId="74C1D33F" w:rsidR="00F67CA9" w:rsidRDefault="00F67CA9" w:rsidP="001E7AFE">
            <w:pPr>
              <w:rPr>
                <w:rFonts w:ascii="Helvetica" w:eastAsia="Times New Roman" w:hAnsi="Helvetica"/>
                <w:b/>
                <w:bCs/>
                <w:sz w:val="26"/>
                <w:szCs w:val="26"/>
                <w:lang w:val="en"/>
              </w:rPr>
            </w:pPr>
            <w:r>
              <w:t>Many retailers are now using the Energy Rating Icon on their websites to help their customers compare products. Visit our website to learn more.</w:t>
            </w:r>
          </w:p>
        </w:tc>
      </w:tr>
    </w:tbl>
    <w:p w14:paraId="6118933A" w14:textId="44AF47AB" w:rsidR="00893BA6" w:rsidRDefault="00E05381">
      <w:pPr>
        <w:spacing w:after="0" w:line="240" w:lineRule="auto"/>
        <w:rPr>
          <w:rFonts w:ascii="Helvetica" w:eastAsia="Times New Roman" w:hAnsi="Helvetica"/>
          <w:b/>
          <w:bCs/>
          <w:sz w:val="26"/>
          <w:szCs w:val="26"/>
          <w:lang w:val="en"/>
        </w:rPr>
      </w:pPr>
      <w:r>
        <w:rPr>
          <w:lang w:val="en"/>
        </w:rPr>
        <w:br w:type="page"/>
      </w:r>
      <w:bookmarkStart w:id="0" w:name="_GoBack"/>
      <w:bookmarkEnd w:id="0"/>
    </w:p>
    <w:p w14:paraId="21436A1B" w14:textId="218AB398" w:rsidR="00E05381" w:rsidRDefault="00E05381">
      <w:pPr>
        <w:spacing w:after="0" w:line="240" w:lineRule="auto"/>
        <w:rPr>
          <w:rFonts w:ascii="Helvetica" w:eastAsia="Times New Roman" w:hAnsi="Helvetica"/>
          <w:b/>
          <w:bCs/>
          <w:sz w:val="26"/>
          <w:szCs w:val="26"/>
          <w:lang w:val="en"/>
        </w:rPr>
      </w:pPr>
    </w:p>
    <w:tbl>
      <w:tblPr>
        <w:tblStyle w:val="GridTable5Dark-Accent2"/>
        <w:tblpPr w:leftFromText="180" w:rightFromText="180" w:vertAnchor="text" w:horzAnchor="margin" w:tblpY="-97"/>
        <w:tblW w:w="960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7487"/>
      </w:tblGrid>
      <w:tr w:rsidR="004D6174" w:rsidRPr="00A671B7" w14:paraId="7320F7C2" w14:textId="77777777" w:rsidTr="002D5B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9" w:type="dxa"/>
            <w:gridSpan w:val="2"/>
            <w:vAlign w:val="center"/>
          </w:tcPr>
          <w:p w14:paraId="5D7BD82C" w14:textId="0C08152D" w:rsidR="004D6174" w:rsidRPr="00A671B7" w:rsidRDefault="004D6174" w:rsidP="00C70C1E">
            <w:pPr>
              <w:spacing w:after="0"/>
              <w:rPr>
                <w:sz w:val="44"/>
              </w:rPr>
            </w:pPr>
            <w:r w:rsidRPr="00A671B7">
              <w:rPr>
                <w:sz w:val="44"/>
              </w:rPr>
              <w:t>Quick facts</w:t>
            </w:r>
          </w:p>
        </w:tc>
      </w:tr>
      <w:tr w:rsidR="004D6174" w14:paraId="0D4DC6BE" w14:textId="77777777" w:rsidTr="00A7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52CDD446" w14:textId="382CA1CB" w:rsidR="004D6174" w:rsidRPr="000C70DA" w:rsidRDefault="00A74119" w:rsidP="0062619B">
            <w:pPr>
              <w:jc w:val="center"/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$</w:t>
            </w:r>
            <w:r w:rsidR="0062619B">
              <w:rPr>
                <w:sz w:val="76"/>
                <w:szCs w:val="76"/>
              </w:rPr>
              <w:t>22</w:t>
            </w:r>
          </w:p>
        </w:tc>
        <w:tc>
          <w:tcPr>
            <w:tcW w:w="7487" w:type="dxa"/>
            <w:vAlign w:val="center"/>
          </w:tcPr>
          <w:p w14:paraId="3D555294" w14:textId="544DD6A4" w:rsidR="004D6174" w:rsidRDefault="0062619B" w:rsidP="006415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2619B">
              <w:t>The average 4.5 star, 55 inch TV uses 78 kWh more each year than a 5.5 star model – that’s $22.</w:t>
            </w:r>
          </w:p>
        </w:tc>
      </w:tr>
      <w:tr w:rsidR="004D6174" w14:paraId="0CFAFE3B" w14:textId="77777777" w:rsidTr="00A74119">
        <w:trPr>
          <w:trHeight w:hRule="exact"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7BCE2BBB" w14:textId="5625A7F7" w:rsidR="004D6174" w:rsidRPr="000C70DA" w:rsidRDefault="00764C96" w:rsidP="00C70C1E">
            <w:pPr>
              <w:jc w:val="center"/>
              <w:rPr>
                <w:sz w:val="76"/>
                <w:szCs w:val="76"/>
              </w:rPr>
            </w:pPr>
            <w:r w:rsidRPr="00764C96">
              <w:rPr>
                <w:sz w:val="76"/>
                <w:szCs w:val="76"/>
              </w:rPr>
              <w:t>$32</w:t>
            </w:r>
          </w:p>
        </w:tc>
        <w:tc>
          <w:tcPr>
            <w:tcW w:w="7487" w:type="dxa"/>
            <w:vAlign w:val="center"/>
          </w:tcPr>
          <w:p w14:paraId="532AB5F4" w14:textId="571F1ACB" w:rsidR="00764C96" w:rsidRDefault="00764C96" w:rsidP="00764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Screen size affects energy bills.</w:t>
            </w:r>
          </w:p>
          <w:p w14:paraId="28934050" w14:textId="77777777" w:rsidR="00764C96" w:rsidRDefault="00764C96" w:rsidP="00764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In fact, the average 65 inch TV uses 112 kWh </w:t>
            </w:r>
            <w:r w:rsidRPr="00764C96">
              <w:rPr>
                <w:i/>
              </w:rPr>
              <w:t>more</w:t>
            </w:r>
            <w:r>
              <w:t xml:space="preserve"> than the average 55 inch model.</w:t>
            </w:r>
          </w:p>
          <w:p w14:paraId="2F70946E" w14:textId="17ACFB8F" w:rsidR="00CD1D99" w:rsidRDefault="00764C96" w:rsidP="00764C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That’s $32 each year – either in your customer’s wallet or in energy bills</w:t>
            </w:r>
          </w:p>
        </w:tc>
      </w:tr>
      <w:tr w:rsidR="004D6174" w14:paraId="658099FC" w14:textId="77777777" w:rsidTr="00A741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13F7CEBD" w14:textId="05F03DE0" w:rsidR="004D6174" w:rsidRPr="000C70DA" w:rsidRDefault="00764C96" w:rsidP="00764C96">
            <w:pPr>
              <w:jc w:val="center"/>
              <w:rPr>
                <w:sz w:val="76"/>
                <w:szCs w:val="76"/>
              </w:rPr>
            </w:pPr>
            <w:r>
              <w:rPr>
                <w:sz w:val="76"/>
                <w:szCs w:val="76"/>
              </w:rPr>
              <w:t>$66</w:t>
            </w:r>
          </w:p>
        </w:tc>
        <w:tc>
          <w:tcPr>
            <w:tcW w:w="7487" w:type="dxa"/>
            <w:vAlign w:val="center"/>
          </w:tcPr>
          <w:p w14:paraId="1C653F54" w14:textId="6F06EFBA" w:rsidR="00764C96" w:rsidRDefault="00764C96" w:rsidP="0076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average LCD TV made just 5 years ago uses 233 kWh </w:t>
            </w:r>
            <w:r w:rsidRPr="00764C96">
              <w:rPr>
                <w:i/>
              </w:rPr>
              <w:t>more</w:t>
            </w:r>
            <w:r>
              <w:t xml:space="preserve"> than the current </w:t>
            </w:r>
            <w:r w:rsidR="002E3B3E">
              <w:t>equivalent</w:t>
            </w:r>
            <w:r>
              <w:t>.</w:t>
            </w:r>
          </w:p>
          <w:p w14:paraId="24C2F012" w14:textId="41287336" w:rsidR="004D6174" w:rsidRDefault="00764C96" w:rsidP="00764C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means keeping the old one could be costing $66 </w:t>
            </w:r>
            <w:r w:rsidRPr="00764C96">
              <w:rPr>
                <w:i/>
              </w:rPr>
              <w:t>more</w:t>
            </w:r>
            <w:r>
              <w:t xml:space="preserve"> each year in energy bills.</w:t>
            </w:r>
          </w:p>
        </w:tc>
      </w:tr>
    </w:tbl>
    <w:p w14:paraId="5CA749D3" w14:textId="2D8B9303" w:rsidR="004D6174" w:rsidRPr="00891067" w:rsidRDefault="004D6174" w:rsidP="004D6174">
      <w:pPr>
        <w:spacing w:before="240"/>
        <w:jc w:val="right"/>
        <w:rPr>
          <w:i/>
          <w:sz w:val="18"/>
        </w:rPr>
      </w:pPr>
      <w:r w:rsidRPr="00891067">
        <w:rPr>
          <w:i/>
          <w:sz w:val="18"/>
        </w:rPr>
        <w:t xml:space="preserve">Visit our website </w:t>
      </w:r>
      <w:r w:rsidR="00782A2B">
        <w:rPr>
          <w:i/>
          <w:sz w:val="18"/>
        </w:rPr>
        <w:t>for more information</w:t>
      </w:r>
    </w:p>
    <w:p w14:paraId="5B51B3E0" w14:textId="3DB3BFA7" w:rsidR="00F64595" w:rsidRPr="00F64595" w:rsidRDefault="00D8259B" w:rsidP="00F64595">
      <w:pPr>
        <w:pStyle w:val="E3Heading2"/>
        <w:rPr>
          <w:lang w:val="en"/>
        </w:rPr>
      </w:pPr>
      <w:r>
        <w:rPr>
          <w:lang w:val="en"/>
        </w:rPr>
        <w:t>TVs, monitors</w:t>
      </w:r>
      <w:r w:rsidR="00F64595" w:rsidRPr="00F64595">
        <w:rPr>
          <w:lang w:val="en"/>
        </w:rPr>
        <w:t xml:space="preserve"> and energy efficiency – what you need to know</w:t>
      </w:r>
    </w:p>
    <w:p w14:paraId="686E85FE" w14:textId="77777777" w:rsidR="00F64595" w:rsidRPr="00F64595" w:rsidRDefault="00F64595" w:rsidP="005C642C">
      <w:pPr>
        <w:pStyle w:val="E3BodyText"/>
        <w:rPr>
          <w:lang w:val="en"/>
        </w:rPr>
      </w:pPr>
      <w:r w:rsidRPr="00F64595">
        <w:rPr>
          <w:lang w:val="en"/>
        </w:rPr>
        <w:t>Saving energy means saving money on electricity bills.</w:t>
      </w:r>
    </w:p>
    <w:p w14:paraId="73175782" w14:textId="3D540603" w:rsidR="00F64595" w:rsidRPr="00F64595" w:rsidRDefault="00F64595" w:rsidP="005C642C">
      <w:pPr>
        <w:pStyle w:val="E3BodyText"/>
        <w:rPr>
          <w:lang w:val="en"/>
        </w:rPr>
      </w:pPr>
      <w:r w:rsidRPr="00F64595">
        <w:rPr>
          <w:lang w:val="en"/>
        </w:rPr>
        <w:t xml:space="preserve">Below are some tips you can pass on to your customer to help them choose an energy efficient </w:t>
      </w:r>
      <w:r w:rsidR="00D8259B">
        <w:rPr>
          <w:lang w:val="en"/>
        </w:rPr>
        <w:t>TV or monitor</w:t>
      </w:r>
      <w:r w:rsidR="002F27DB">
        <w:rPr>
          <w:lang w:val="en"/>
        </w:rPr>
        <w:t xml:space="preserve">. Knowing what to look for </w:t>
      </w:r>
      <w:r w:rsidRPr="00140773">
        <w:rPr>
          <w:i/>
          <w:lang w:val="en"/>
        </w:rPr>
        <w:t>before</w:t>
      </w:r>
      <w:r w:rsidRPr="00F64595">
        <w:rPr>
          <w:lang w:val="en"/>
        </w:rPr>
        <w:t xml:space="preserve"> they buy allows them to compare products properly and make an informed choice – reducing the risk of regret.</w:t>
      </w:r>
    </w:p>
    <w:p w14:paraId="64080D8A" w14:textId="339FD9FF" w:rsidR="00B93816" w:rsidRPr="00F64595" w:rsidRDefault="00B93816" w:rsidP="00CA5EA2">
      <w:pPr>
        <w:pStyle w:val="E3Bullets"/>
        <w:rPr>
          <w:lang w:val="en"/>
        </w:rPr>
      </w:pPr>
      <w:r>
        <w:rPr>
          <w:b/>
          <w:lang w:val="en"/>
        </w:rPr>
        <w:t>C</w:t>
      </w:r>
      <w:r w:rsidR="00F64595" w:rsidRPr="00B93816">
        <w:rPr>
          <w:b/>
          <w:lang w:val="en"/>
        </w:rPr>
        <w:t xml:space="preserve">hoose </w:t>
      </w:r>
      <w:r w:rsidR="00D53864">
        <w:rPr>
          <w:b/>
          <w:lang w:val="en"/>
        </w:rPr>
        <w:t>the</w:t>
      </w:r>
      <w:r w:rsidR="00F64595" w:rsidRPr="00B93816">
        <w:rPr>
          <w:b/>
          <w:lang w:val="en"/>
        </w:rPr>
        <w:t xml:space="preserve"> appropriate </w:t>
      </w:r>
      <w:r w:rsidR="00D53864">
        <w:rPr>
          <w:b/>
          <w:lang w:val="en"/>
        </w:rPr>
        <w:t>size</w:t>
      </w:r>
      <w:r>
        <w:rPr>
          <w:lang w:val="en"/>
        </w:rPr>
        <w:t xml:space="preserve"> first– because g</w:t>
      </w:r>
      <w:r w:rsidRPr="00F64595">
        <w:rPr>
          <w:lang w:val="en"/>
        </w:rPr>
        <w:t xml:space="preserve">enerally, the bigger the </w:t>
      </w:r>
      <w:r w:rsidR="00D53864">
        <w:rPr>
          <w:lang w:val="en"/>
        </w:rPr>
        <w:t>screen</w:t>
      </w:r>
      <w:r w:rsidRPr="00F64595">
        <w:rPr>
          <w:lang w:val="en"/>
        </w:rPr>
        <w:t xml:space="preserve">, the </w:t>
      </w:r>
      <w:r w:rsidRPr="000A4278">
        <w:rPr>
          <w:i/>
          <w:lang w:val="en"/>
        </w:rPr>
        <w:t>more</w:t>
      </w:r>
      <w:r w:rsidRPr="00F64595">
        <w:rPr>
          <w:lang w:val="en"/>
        </w:rPr>
        <w:t xml:space="preserve"> energy it uses – which means </w:t>
      </w:r>
      <w:r w:rsidR="000A4278">
        <w:rPr>
          <w:lang w:val="en"/>
        </w:rPr>
        <w:t>higher</w:t>
      </w:r>
      <w:r w:rsidRPr="00F64595">
        <w:rPr>
          <w:lang w:val="en"/>
        </w:rPr>
        <w:t xml:space="preserve"> </w:t>
      </w:r>
      <w:r>
        <w:rPr>
          <w:lang w:val="en"/>
        </w:rPr>
        <w:t>energy bills for your customer.</w:t>
      </w:r>
      <w:r w:rsidR="00466A49">
        <w:rPr>
          <w:lang w:val="en"/>
        </w:rPr>
        <w:t xml:space="preserve"> </w:t>
      </w:r>
    </w:p>
    <w:p w14:paraId="4E37D9F9" w14:textId="3FC92E7A" w:rsidR="00F64595" w:rsidRDefault="001A4522" w:rsidP="00CA5EA2">
      <w:pPr>
        <w:pStyle w:val="E3Bullets"/>
        <w:rPr>
          <w:lang w:val="en"/>
        </w:rPr>
      </w:pPr>
      <w:r>
        <w:rPr>
          <w:b/>
          <w:lang w:val="en"/>
        </w:rPr>
        <w:t xml:space="preserve">Choose the higher </w:t>
      </w:r>
      <w:r w:rsidR="00F64595" w:rsidRPr="00B93816">
        <w:rPr>
          <w:b/>
          <w:lang w:val="en"/>
        </w:rPr>
        <w:t xml:space="preserve">star rating </w:t>
      </w:r>
      <w:r w:rsidR="00466A49">
        <w:rPr>
          <w:lang w:val="en"/>
        </w:rPr>
        <w:t xml:space="preserve">because </w:t>
      </w:r>
      <w:r>
        <w:rPr>
          <w:lang w:val="en"/>
        </w:rPr>
        <w:t>it’</w:t>
      </w:r>
      <w:r w:rsidR="00F64595" w:rsidRPr="00B93816">
        <w:rPr>
          <w:lang w:val="en"/>
        </w:rPr>
        <w:t>s</w:t>
      </w:r>
      <w:r w:rsidR="00466A49">
        <w:rPr>
          <w:lang w:val="en"/>
        </w:rPr>
        <w:t xml:space="preserve"> </w:t>
      </w:r>
      <w:r>
        <w:rPr>
          <w:lang w:val="en"/>
        </w:rPr>
        <w:t xml:space="preserve">more energy efficient </w:t>
      </w:r>
      <w:r w:rsidR="00F64595" w:rsidRPr="00B93816">
        <w:rPr>
          <w:lang w:val="en"/>
        </w:rPr>
        <w:t xml:space="preserve">compared to models of a similar </w:t>
      </w:r>
      <w:r w:rsidR="00D53864">
        <w:rPr>
          <w:lang w:val="en"/>
        </w:rPr>
        <w:t>size</w:t>
      </w:r>
      <w:r w:rsidR="002A7047">
        <w:rPr>
          <w:lang w:val="en"/>
        </w:rPr>
        <w:t>,</w:t>
      </w:r>
      <w:r>
        <w:rPr>
          <w:lang w:val="en"/>
        </w:rPr>
        <w:t xml:space="preserve"> and cheaper to run</w:t>
      </w:r>
      <w:r w:rsidR="00F64595" w:rsidRPr="00B93816">
        <w:rPr>
          <w:lang w:val="en"/>
        </w:rPr>
        <w:t>.</w:t>
      </w:r>
      <w:r w:rsidR="00D175E5" w:rsidRPr="00D175E5">
        <w:rPr>
          <w:lang w:val="en"/>
        </w:rPr>
        <w:t xml:space="preserve"> </w:t>
      </w:r>
      <w:r w:rsidR="00D175E5">
        <w:rPr>
          <w:lang w:val="en"/>
        </w:rPr>
        <w:t>S</w:t>
      </w:r>
      <w:r w:rsidR="00D175E5" w:rsidRPr="008E1C7A">
        <w:rPr>
          <w:lang w:val="en"/>
        </w:rPr>
        <w:t xml:space="preserve">ometimes spending more upfront for a model with </w:t>
      </w:r>
      <w:r w:rsidR="00466A49">
        <w:rPr>
          <w:lang w:val="en"/>
        </w:rPr>
        <w:t xml:space="preserve">just one </w:t>
      </w:r>
      <w:r w:rsidR="00952075">
        <w:rPr>
          <w:lang w:val="en"/>
        </w:rPr>
        <w:t xml:space="preserve">extra </w:t>
      </w:r>
      <w:r w:rsidR="00466A49">
        <w:rPr>
          <w:lang w:val="en"/>
        </w:rPr>
        <w:t>star</w:t>
      </w:r>
      <w:r w:rsidR="00D175E5" w:rsidRPr="008E1C7A">
        <w:rPr>
          <w:lang w:val="en"/>
        </w:rPr>
        <w:t xml:space="preserve"> can work out cheaper in the long-run.</w:t>
      </w:r>
    </w:p>
    <w:p w14:paraId="3A9552F1" w14:textId="2408D6BD" w:rsidR="008E1C7A" w:rsidRPr="00C5052C" w:rsidRDefault="00D53864" w:rsidP="001A3BB8">
      <w:pPr>
        <w:pStyle w:val="E3Bullets"/>
        <w:rPr>
          <w:lang w:val="en"/>
        </w:rPr>
      </w:pPr>
      <w:r w:rsidRPr="00C5052C">
        <w:rPr>
          <w:b/>
          <w:lang w:val="en"/>
        </w:rPr>
        <w:t xml:space="preserve">The screen type makes a difference </w:t>
      </w:r>
      <w:r w:rsidR="000D6732">
        <w:rPr>
          <w:lang w:val="en"/>
        </w:rPr>
        <w:t>because</w:t>
      </w:r>
      <w:r w:rsidR="00403D13">
        <w:rPr>
          <w:lang w:val="en"/>
        </w:rPr>
        <w:t xml:space="preserve"> t</w:t>
      </w:r>
      <w:r w:rsidR="00C5052C" w:rsidRPr="00C5052C">
        <w:rPr>
          <w:lang w:val="en"/>
        </w:rPr>
        <w:t>echnology has advanced in recent years, both in terms of picture quality and energy efficiency.</w:t>
      </w:r>
      <w:r w:rsidR="00C5052C">
        <w:rPr>
          <w:lang w:val="en"/>
        </w:rPr>
        <w:t xml:space="preserve"> </w:t>
      </w:r>
      <w:r w:rsidR="00C5052C" w:rsidRPr="00C5052C">
        <w:rPr>
          <w:lang w:val="en"/>
        </w:rPr>
        <w:t>For example, when Plasma screens were introduced they were considered very efficient</w:t>
      </w:r>
      <w:r w:rsidR="00952075">
        <w:rPr>
          <w:lang w:val="en"/>
        </w:rPr>
        <w:t>;</w:t>
      </w:r>
      <w:r w:rsidR="00C5052C" w:rsidRPr="00C5052C">
        <w:rPr>
          <w:lang w:val="en"/>
        </w:rPr>
        <w:t xml:space="preserve"> however</w:t>
      </w:r>
      <w:r w:rsidR="00952075">
        <w:rPr>
          <w:lang w:val="en"/>
        </w:rPr>
        <w:t>,</w:t>
      </w:r>
      <w:r w:rsidR="00C5052C" w:rsidRPr="00C5052C">
        <w:rPr>
          <w:lang w:val="en"/>
        </w:rPr>
        <w:t xml:space="preserve"> nowadays they are behind the current tec</w:t>
      </w:r>
      <w:r w:rsidR="00C5052C">
        <w:rPr>
          <w:lang w:val="en"/>
        </w:rPr>
        <w:t>hnologies of OLED, LED and LCD.</w:t>
      </w:r>
    </w:p>
    <w:p w14:paraId="0CAAB6CB" w14:textId="5CD731BA" w:rsidR="00D175E5" w:rsidRDefault="00D175E5" w:rsidP="00D175E5">
      <w:pPr>
        <w:pStyle w:val="E3Bullets"/>
        <w:rPr>
          <w:lang w:val="en"/>
        </w:rPr>
      </w:pPr>
      <w:r w:rsidRPr="008E1C7A">
        <w:rPr>
          <w:b/>
          <w:lang w:val="en"/>
        </w:rPr>
        <w:t>Compare total lifetime costs</w:t>
      </w:r>
      <w:r w:rsidRPr="008E1C7A">
        <w:rPr>
          <w:lang w:val="en"/>
        </w:rPr>
        <w:t xml:space="preserve"> – not just purchase price. Use the online calculator or the apps to calculate and c</w:t>
      </w:r>
      <w:r>
        <w:rPr>
          <w:lang w:val="en"/>
        </w:rPr>
        <w:t>ompare total lifetime costs.</w:t>
      </w:r>
      <w:r w:rsidRPr="008E1C7A">
        <w:rPr>
          <w:lang w:val="en"/>
        </w:rPr>
        <w:t xml:space="preserve"> </w:t>
      </w:r>
    </w:p>
    <w:p w14:paraId="20B17A66" w14:textId="6A2DD9D9" w:rsidR="009C07D4" w:rsidRDefault="002F2D82" w:rsidP="006A03DB">
      <w:pPr>
        <w:pStyle w:val="E3Heading2"/>
      </w:pPr>
      <w:r>
        <w:t>W</w:t>
      </w:r>
      <w:r w:rsidR="009C07D4">
        <w:t>ant more information?</w:t>
      </w:r>
    </w:p>
    <w:p w14:paraId="7316DB3E" w14:textId="77777777" w:rsidR="00F344E3" w:rsidRDefault="00090899" w:rsidP="005C642C">
      <w:pPr>
        <w:pStyle w:val="E3BodyText"/>
      </w:pPr>
      <w:r w:rsidRPr="00F344E3">
        <w:t>For more information about energy efficiency or to use the online calculator, v</w:t>
      </w:r>
      <w:r w:rsidR="009C07D4" w:rsidRPr="00F344E3">
        <w:t xml:space="preserve">isit </w:t>
      </w:r>
      <w:r w:rsidR="00F344E3" w:rsidRPr="00F344E3">
        <w:t>our website – or download the free Energy Rating Calculator app from iTunes or Google Play</w:t>
      </w:r>
      <w:r w:rsidR="00F344E3">
        <w:t>.</w:t>
      </w:r>
    </w:p>
    <w:p w14:paraId="57D03E87" w14:textId="4B85E3AD" w:rsidR="00720C13" w:rsidRPr="002D5B43" w:rsidRDefault="001E7AFE" w:rsidP="002D5B43">
      <w:pPr>
        <w:pStyle w:val="E3BodyText"/>
        <w:jc w:val="right"/>
        <w:rPr>
          <w:rStyle w:val="Bold"/>
          <w:color w:val="FF0000"/>
          <w:sz w:val="28"/>
        </w:rPr>
      </w:pPr>
      <w:hyperlink r:id="rId16" w:history="1">
        <w:r w:rsidR="009C07D4" w:rsidRPr="002D5B43">
          <w:rPr>
            <w:rStyle w:val="Bold"/>
            <w:color w:val="FF0000"/>
            <w:sz w:val="28"/>
          </w:rPr>
          <w:t>www.energyrating.gov.au</w:t>
        </w:r>
      </w:hyperlink>
    </w:p>
    <w:sectPr w:rsidR="00720C13" w:rsidRPr="002D5B43" w:rsidSect="003D165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134" w:right="1134" w:bottom="851" w:left="1134" w:header="215" w:footer="21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AC90E" w14:textId="77777777" w:rsidR="00631531" w:rsidRDefault="00631531" w:rsidP="006715E4">
      <w:pPr>
        <w:spacing w:after="0" w:line="240" w:lineRule="auto"/>
      </w:pPr>
      <w:r>
        <w:separator/>
      </w:r>
    </w:p>
  </w:endnote>
  <w:endnote w:type="continuationSeparator" w:id="0">
    <w:p w14:paraId="03F67DB1" w14:textId="77777777" w:rsidR="00631531" w:rsidRDefault="00631531" w:rsidP="00671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 Light">
    <w:altName w:val="Corbe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79CF8" w14:textId="77777777" w:rsidR="007818C0" w:rsidRDefault="007818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4FB53" w14:textId="77777777" w:rsidR="00C92ED3" w:rsidRDefault="00C92ED3">
    <w:pPr>
      <w:pStyle w:val="Footer"/>
    </w:pPr>
    <w:r w:rsidRPr="00DF7EDD">
      <w:rPr>
        <w:noProof/>
        <w:lang w:eastAsia="en-AU"/>
      </w:rPr>
      <w:drawing>
        <wp:inline distT="0" distB="0" distL="0" distR="0" wp14:anchorId="2B164300" wp14:editId="10152D8C">
          <wp:extent cx="6120765" cy="621666"/>
          <wp:effectExtent l="0" t="0" r="0" b="6985"/>
          <wp:docPr id="3" name="Picture 3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SCD\Communications &amp; Public Affairs\Toolbox\6. Tools and Resources\Design\PRINT\E3 report templates\E3_Corporate Strand_Grey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02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7A481" w14:textId="77777777" w:rsidR="00C92ED3" w:rsidRDefault="00C92ED3">
    <w:pPr>
      <w:pStyle w:val="Footer"/>
    </w:pPr>
    <w:r w:rsidRPr="00DF7EDD">
      <w:rPr>
        <w:noProof/>
        <w:lang w:eastAsia="en-AU"/>
      </w:rPr>
      <w:drawing>
        <wp:inline distT="0" distB="0" distL="0" distR="0" wp14:anchorId="5302AAFD" wp14:editId="2866903E">
          <wp:extent cx="6120765" cy="621666"/>
          <wp:effectExtent l="0" t="0" r="0" b="6985"/>
          <wp:docPr id="6" name="Picture 3" descr="decorative el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:\ASCD\Communications &amp; Public Affairs\Toolbox\6. Tools and Resources\Design\PRINT\E3 report templates\E3_Corporate Strand_Grey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02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621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AF864" w14:textId="77777777" w:rsidR="00631531" w:rsidRDefault="00631531" w:rsidP="006715E4">
      <w:pPr>
        <w:spacing w:after="0" w:line="240" w:lineRule="auto"/>
      </w:pPr>
      <w:r>
        <w:separator/>
      </w:r>
    </w:p>
  </w:footnote>
  <w:footnote w:type="continuationSeparator" w:id="0">
    <w:p w14:paraId="1FCAC5C4" w14:textId="77777777" w:rsidR="00631531" w:rsidRDefault="00631531" w:rsidP="00671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BC9DC" w14:textId="77777777" w:rsidR="007818C0" w:rsidRDefault="007818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E6515" w14:textId="77777777" w:rsidR="007818C0" w:rsidRDefault="007818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5C376" w14:textId="77777777" w:rsidR="00C913F5" w:rsidRDefault="00C913F5" w:rsidP="00C913F5">
    <w:pPr>
      <w:pStyle w:val="Header"/>
      <w:tabs>
        <w:tab w:val="left" w:pos="476"/>
      </w:tabs>
      <w:ind w:left="-426"/>
      <w:rPr>
        <w:noProof/>
      </w:rPr>
    </w:pPr>
    <w:r>
      <w:rPr>
        <w:noProof/>
        <w:lang w:eastAsia="en-AU"/>
      </w:rPr>
      <w:drawing>
        <wp:inline distT="0" distB="0" distL="0" distR="0" wp14:anchorId="1780FF78" wp14:editId="4AD56D7E">
          <wp:extent cx="1807200" cy="990000"/>
          <wp:effectExtent l="0" t="0" r="3175" b="635"/>
          <wp:docPr id="5" name="Picture 5" descr="Equipment Energy Efficiency (E3)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200" cy="99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584B7A" w14:textId="77777777" w:rsidR="00C913F5" w:rsidRDefault="001E7AFE" w:rsidP="00C913F5">
    <w:pPr>
      <w:pStyle w:val="Header"/>
      <w:tabs>
        <w:tab w:val="left" w:pos="476"/>
      </w:tabs>
      <w:ind w:left="-426"/>
      <w:rPr>
        <w:noProof/>
      </w:rPr>
    </w:pPr>
    <w:r>
      <w:rPr>
        <w:noProof/>
      </w:rPr>
      <w:pict w14:anchorId="78D65EE0">
        <v:rect id="_x0000_i1025" style="width:503.25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6CC2662"/>
    <w:lvl w:ilvl="0">
      <w:start w:val="1"/>
      <w:numFmt w:val="bullet"/>
      <w:pStyle w:val="ListBullet"/>
      <w:lvlText w:val="—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2C037E2"/>
    <w:multiLevelType w:val="multilevel"/>
    <w:tmpl w:val="428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D362D"/>
    <w:multiLevelType w:val="hybridMultilevel"/>
    <w:tmpl w:val="F4669318"/>
    <w:lvl w:ilvl="0" w:tplc="8F86A04E">
      <w:start w:val="1"/>
      <w:numFmt w:val="bullet"/>
      <w:pStyle w:val="E3Bullets"/>
      <w:lvlText w:val="•"/>
      <w:lvlJc w:val="left"/>
      <w:pPr>
        <w:ind w:left="720" w:hanging="360"/>
      </w:pPr>
      <w:rPr>
        <w:rFonts w:ascii="Georgia" w:hAnsi="Georgia" w:hint="default"/>
        <w:color w:val="E31F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0228A"/>
    <w:multiLevelType w:val="hybridMultilevel"/>
    <w:tmpl w:val="FEB2BA10"/>
    <w:lvl w:ilvl="0" w:tplc="724674F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31F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268B1"/>
    <w:multiLevelType w:val="hybridMultilevel"/>
    <w:tmpl w:val="E438BC2C"/>
    <w:lvl w:ilvl="0" w:tplc="EB387A72">
      <w:start w:val="1"/>
      <w:numFmt w:val="bullet"/>
      <w:lvlText w:val="∙"/>
      <w:lvlJc w:val="left"/>
      <w:pPr>
        <w:ind w:left="720" w:hanging="360"/>
      </w:pPr>
      <w:rPr>
        <w:rFonts w:ascii="Georgia" w:hAnsi="Georg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D4FD8"/>
    <w:multiLevelType w:val="multilevel"/>
    <w:tmpl w:val="4C445E9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6093842"/>
    <w:multiLevelType w:val="hybridMultilevel"/>
    <w:tmpl w:val="8CBE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B172A"/>
    <w:multiLevelType w:val="multilevel"/>
    <w:tmpl w:val="CC36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755722"/>
    <w:multiLevelType w:val="hybridMultilevel"/>
    <w:tmpl w:val="4AA04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077EC"/>
    <w:multiLevelType w:val="multilevel"/>
    <w:tmpl w:val="F152A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194EE6"/>
    <w:multiLevelType w:val="hybridMultilevel"/>
    <w:tmpl w:val="30A6C1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5298"/>
    <w:multiLevelType w:val="hybridMultilevel"/>
    <w:tmpl w:val="D30C1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04DA1"/>
    <w:multiLevelType w:val="multilevel"/>
    <w:tmpl w:val="CA2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72A7D"/>
    <w:multiLevelType w:val="hybridMultilevel"/>
    <w:tmpl w:val="960266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C2132"/>
    <w:multiLevelType w:val="multilevel"/>
    <w:tmpl w:val="6EF6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703B69"/>
    <w:multiLevelType w:val="hybridMultilevel"/>
    <w:tmpl w:val="D8A84A78"/>
    <w:lvl w:ilvl="0" w:tplc="670A6F94">
      <w:start w:val="1"/>
      <w:numFmt w:val="bullet"/>
      <w:pStyle w:val="E3SubSubBullets"/>
      <w:lvlText w:val="▪"/>
      <w:lvlJc w:val="left"/>
      <w:pPr>
        <w:ind w:left="964" w:hanging="360"/>
      </w:pPr>
      <w:rPr>
        <w:rFonts w:ascii="Georgia" w:hAnsi="Georgia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5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14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96"/>
  <w:drawingGridVerticalSpacing w:val="181"/>
  <w:displayHorizontalDrawingGridEvery w:val="2"/>
  <w:doNotUseMarginsForDrawingGridOrigin/>
  <w:drawingGridHorizontalOrigin w:val="0"/>
  <w:drawingGridVerticalOrigin w:val="0"/>
  <w:characterSpacingControl w:val="doNotCompress"/>
  <w:hdrShapeDefaults>
    <o:shapedefaults v:ext="edit" spidmax="53250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31"/>
    <w:rsid w:val="0000245F"/>
    <w:rsid w:val="00020EB6"/>
    <w:rsid w:val="000341AE"/>
    <w:rsid w:val="000372EF"/>
    <w:rsid w:val="00041EDE"/>
    <w:rsid w:val="0004303B"/>
    <w:rsid w:val="0005769E"/>
    <w:rsid w:val="000658E6"/>
    <w:rsid w:val="00070F59"/>
    <w:rsid w:val="00090899"/>
    <w:rsid w:val="000954EC"/>
    <w:rsid w:val="000A0740"/>
    <w:rsid w:val="000A1159"/>
    <w:rsid w:val="000A151D"/>
    <w:rsid w:val="000A4278"/>
    <w:rsid w:val="000C0894"/>
    <w:rsid w:val="000C58F0"/>
    <w:rsid w:val="000C70DA"/>
    <w:rsid w:val="000D187A"/>
    <w:rsid w:val="000D6732"/>
    <w:rsid w:val="000E100D"/>
    <w:rsid w:val="000E13C0"/>
    <w:rsid w:val="000F2268"/>
    <w:rsid w:val="000F6CF4"/>
    <w:rsid w:val="001104E2"/>
    <w:rsid w:val="00127ACB"/>
    <w:rsid w:val="001328BC"/>
    <w:rsid w:val="00136D75"/>
    <w:rsid w:val="00140773"/>
    <w:rsid w:val="001443BB"/>
    <w:rsid w:val="00162563"/>
    <w:rsid w:val="001763D9"/>
    <w:rsid w:val="00183D20"/>
    <w:rsid w:val="001940B8"/>
    <w:rsid w:val="001A1201"/>
    <w:rsid w:val="001A20A4"/>
    <w:rsid w:val="001A4522"/>
    <w:rsid w:val="001C0B25"/>
    <w:rsid w:val="001D162B"/>
    <w:rsid w:val="001D6B35"/>
    <w:rsid w:val="001E286F"/>
    <w:rsid w:val="001E5FBA"/>
    <w:rsid w:val="001E7AFE"/>
    <w:rsid w:val="001F3B26"/>
    <w:rsid w:val="001F60FF"/>
    <w:rsid w:val="001F6711"/>
    <w:rsid w:val="001F69FE"/>
    <w:rsid w:val="00203A4A"/>
    <w:rsid w:val="00206EF8"/>
    <w:rsid w:val="00210BC6"/>
    <w:rsid w:val="0021260A"/>
    <w:rsid w:val="00212B10"/>
    <w:rsid w:val="00220CDA"/>
    <w:rsid w:val="0024001C"/>
    <w:rsid w:val="00242154"/>
    <w:rsid w:val="002455B3"/>
    <w:rsid w:val="002505CB"/>
    <w:rsid w:val="00252EBB"/>
    <w:rsid w:val="00253411"/>
    <w:rsid w:val="002573E6"/>
    <w:rsid w:val="002573FE"/>
    <w:rsid w:val="002602C6"/>
    <w:rsid w:val="00264B0D"/>
    <w:rsid w:val="0027653F"/>
    <w:rsid w:val="0027759C"/>
    <w:rsid w:val="00277933"/>
    <w:rsid w:val="00284ABD"/>
    <w:rsid w:val="002A7047"/>
    <w:rsid w:val="002C1ABA"/>
    <w:rsid w:val="002C549C"/>
    <w:rsid w:val="002D5197"/>
    <w:rsid w:val="002D5B43"/>
    <w:rsid w:val="002E1236"/>
    <w:rsid w:val="002E3B3E"/>
    <w:rsid w:val="002E4925"/>
    <w:rsid w:val="002E4F44"/>
    <w:rsid w:val="002F27DB"/>
    <w:rsid w:val="002F2D82"/>
    <w:rsid w:val="002F4B48"/>
    <w:rsid w:val="0030180B"/>
    <w:rsid w:val="00306F77"/>
    <w:rsid w:val="00327C8B"/>
    <w:rsid w:val="00333D1F"/>
    <w:rsid w:val="0034369E"/>
    <w:rsid w:val="0035679B"/>
    <w:rsid w:val="00373D38"/>
    <w:rsid w:val="0037416A"/>
    <w:rsid w:val="00374483"/>
    <w:rsid w:val="00380791"/>
    <w:rsid w:val="003866BE"/>
    <w:rsid w:val="003873EC"/>
    <w:rsid w:val="00393B87"/>
    <w:rsid w:val="00397A00"/>
    <w:rsid w:val="003A3E2A"/>
    <w:rsid w:val="003B0F69"/>
    <w:rsid w:val="003B5725"/>
    <w:rsid w:val="003B7177"/>
    <w:rsid w:val="003B7BD7"/>
    <w:rsid w:val="003D1652"/>
    <w:rsid w:val="003D55CD"/>
    <w:rsid w:val="003E5EF5"/>
    <w:rsid w:val="004019EC"/>
    <w:rsid w:val="00402A24"/>
    <w:rsid w:val="00403D13"/>
    <w:rsid w:val="0041061D"/>
    <w:rsid w:val="004131E2"/>
    <w:rsid w:val="00423A86"/>
    <w:rsid w:val="00426816"/>
    <w:rsid w:val="00437D16"/>
    <w:rsid w:val="00441EC0"/>
    <w:rsid w:val="00442F93"/>
    <w:rsid w:val="00446832"/>
    <w:rsid w:val="00450DC1"/>
    <w:rsid w:val="00457101"/>
    <w:rsid w:val="00462D15"/>
    <w:rsid w:val="00465C0E"/>
    <w:rsid w:val="00466A49"/>
    <w:rsid w:val="00472AF4"/>
    <w:rsid w:val="0048286C"/>
    <w:rsid w:val="0048656B"/>
    <w:rsid w:val="00494BAB"/>
    <w:rsid w:val="004A5F17"/>
    <w:rsid w:val="004A7BA9"/>
    <w:rsid w:val="004C25FE"/>
    <w:rsid w:val="004C3652"/>
    <w:rsid w:val="004D6174"/>
    <w:rsid w:val="004E0A98"/>
    <w:rsid w:val="004F0CE0"/>
    <w:rsid w:val="004F4681"/>
    <w:rsid w:val="00513F1F"/>
    <w:rsid w:val="005140F9"/>
    <w:rsid w:val="00517C60"/>
    <w:rsid w:val="00527D0E"/>
    <w:rsid w:val="0053789C"/>
    <w:rsid w:val="00540344"/>
    <w:rsid w:val="00542724"/>
    <w:rsid w:val="00554330"/>
    <w:rsid w:val="00554C14"/>
    <w:rsid w:val="00555A1D"/>
    <w:rsid w:val="00561928"/>
    <w:rsid w:val="00580D60"/>
    <w:rsid w:val="005903EB"/>
    <w:rsid w:val="00590E35"/>
    <w:rsid w:val="005B1DCA"/>
    <w:rsid w:val="005B7FE0"/>
    <w:rsid w:val="005C4D03"/>
    <w:rsid w:val="005C57F2"/>
    <w:rsid w:val="005C642C"/>
    <w:rsid w:val="005D7D95"/>
    <w:rsid w:val="005E7011"/>
    <w:rsid w:val="005F4AE8"/>
    <w:rsid w:val="00620AB1"/>
    <w:rsid w:val="00620F12"/>
    <w:rsid w:val="00621EAC"/>
    <w:rsid w:val="006227CC"/>
    <w:rsid w:val="0062619B"/>
    <w:rsid w:val="00631531"/>
    <w:rsid w:val="00641502"/>
    <w:rsid w:val="00652B1E"/>
    <w:rsid w:val="00656D2B"/>
    <w:rsid w:val="006571F2"/>
    <w:rsid w:val="006634BE"/>
    <w:rsid w:val="006715E4"/>
    <w:rsid w:val="0067221E"/>
    <w:rsid w:val="006749EC"/>
    <w:rsid w:val="00675DBE"/>
    <w:rsid w:val="00675EFD"/>
    <w:rsid w:val="00682541"/>
    <w:rsid w:val="006829A5"/>
    <w:rsid w:val="00687192"/>
    <w:rsid w:val="00687660"/>
    <w:rsid w:val="0069133C"/>
    <w:rsid w:val="006A03DB"/>
    <w:rsid w:val="006A1E96"/>
    <w:rsid w:val="006B4C7A"/>
    <w:rsid w:val="006B72B3"/>
    <w:rsid w:val="006C5080"/>
    <w:rsid w:val="006E1C07"/>
    <w:rsid w:val="006E3C16"/>
    <w:rsid w:val="006E56A7"/>
    <w:rsid w:val="0071188B"/>
    <w:rsid w:val="00720C13"/>
    <w:rsid w:val="00720F47"/>
    <w:rsid w:val="00722A1B"/>
    <w:rsid w:val="00724C1F"/>
    <w:rsid w:val="00740361"/>
    <w:rsid w:val="00747FA1"/>
    <w:rsid w:val="007648FE"/>
    <w:rsid w:val="00764C96"/>
    <w:rsid w:val="007818C0"/>
    <w:rsid w:val="00782A2B"/>
    <w:rsid w:val="00793DE3"/>
    <w:rsid w:val="007A12F3"/>
    <w:rsid w:val="007A29C2"/>
    <w:rsid w:val="007A4853"/>
    <w:rsid w:val="007B7896"/>
    <w:rsid w:val="007C19D1"/>
    <w:rsid w:val="007D4FE2"/>
    <w:rsid w:val="007D51B7"/>
    <w:rsid w:val="007E30AB"/>
    <w:rsid w:val="00803BCF"/>
    <w:rsid w:val="00810EB5"/>
    <w:rsid w:val="00813DF3"/>
    <w:rsid w:val="00814440"/>
    <w:rsid w:val="0082269F"/>
    <w:rsid w:val="008302B3"/>
    <w:rsid w:val="00847522"/>
    <w:rsid w:val="008511C0"/>
    <w:rsid w:val="008725B2"/>
    <w:rsid w:val="0087482B"/>
    <w:rsid w:val="008756A7"/>
    <w:rsid w:val="00881F6E"/>
    <w:rsid w:val="00891067"/>
    <w:rsid w:val="008914B4"/>
    <w:rsid w:val="008925AF"/>
    <w:rsid w:val="00893179"/>
    <w:rsid w:val="00893BA6"/>
    <w:rsid w:val="008940DE"/>
    <w:rsid w:val="00895CB5"/>
    <w:rsid w:val="008A104D"/>
    <w:rsid w:val="008A5F1C"/>
    <w:rsid w:val="008B4637"/>
    <w:rsid w:val="008B6211"/>
    <w:rsid w:val="008C6776"/>
    <w:rsid w:val="008D1FB0"/>
    <w:rsid w:val="008E1C7A"/>
    <w:rsid w:val="008E7109"/>
    <w:rsid w:val="009023AC"/>
    <w:rsid w:val="009059BC"/>
    <w:rsid w:val="00913AF8"/>
    <w:rsid w:val="0094387C"/>
    <w:rsid w:val="00943F92"/>
    <w:rsid w:val="00952075"/>
    <w:rsid w:val="009535C9"/>
    <w:rsid w:val="00954098"/>
    <w:rsid w:val="009558C7"/>
    <w:rsid w:val="00956301"/>
    <w:rsid w:val="00956366"/>
    <w:rsid w:val="0096237B"/>
    <w:rsid w:val="0099102B"/>
    <w:rsid w:val="009B0C2D"/>
    <w:rsid w:val="009B4F3B"/>
    <w:rsid w:val="009C07D4"/>
    <w:rsid w:val="009C32BC"/>
    <w:rsid w:val="009D16A2"/>
    <w:rsid w:val="009D2153"/>
    <w:rsid w:val="009D6A52"/>
    <w:rsid w:val="009D70C3"/>
    <w:rsid w:val="009E6B3E"/>
    <w:rsid w:val="009F715F"/>
    <w:rsid w:val="009F7B0B"/>
    <w:rsid w:val="00A12535"/>
    <w:rsid w:val="00A272C6"/>
    <w:rsid w:val="00A32186"/>
    <w:rsid w:val="00A321B4"/>
    <w:rsid w:val="00A32E1C"/>
    <w:rsid w:val="00A42103"/>
    <w:rsid w:val="00A56642"/>
    <w:rsid w:val="00A671B7"/>
    <w:rsid w:val="00A74119"/>
    <w:rsid w:val="00A820CB"/>
    <w:rsid w:val="00A971DE"/>
    <w:rsid w:val="00A973F5"/>
    <w:rsid w:val="00AA1002"/>
    <w:rsid w:val="00AA6B84"/>
    <w:rsid w:val="00AC4F1A"/>
    <w:rsid w:val="00AC7024"/>
    <w:rsid w:val="00AD4351"/>
    <w:rsid w:val="00AE08E2"/>
    <w:rsid w:val="00AE5A9F"/>
    <w:rsid w:val="00AF0C53"/>
    <w:rsid w:val="00B00063"/>
    <w:rsid w:val="00B13BCB"/>
    <w:rsid w:val="00B2489F"/>
    <w:rsid w:val="00B326EC"/>
    <w:rsid w:val="00B3432E"/>
    <w:rsid w:val="00B4570B"/>
    <w:rsid w:val="00B54925"/>
    <w:rsid w:val="00B918FA"/>
    <w:rsid w:val="00B93816"/>
    <w:rsid w:val="00B9616D"/>
    <w:rsid w:val="00B968BF"/>
    <w:rsid w:val="00B96A1D"/>
    <w:rsid w:val="00BA0AB5"/>
    <w:rsid w:val="00BB62E9"/>
    <w:rsid w:val="00BB70F3"/>
    <w:rsid w:val="00BC4FC1"/>
    <w:rsid w:val="00BC604F"/>
    <w:rsid w:val="00BD0CDF"/>
    <w:rsid w:val="00BD6714"/>
    <w:rsid w:val="00BD7B34"/>
    <w:rsid w:val="00BE3854"/>
    <w:rsid w:val="00BE6292"/>
    <w:rsid w:val="00BE79FB"/>
    <w:rsid w:val="00BF503C"/>
    <w:rsid w:val="00C049E0"/>
    <w:rsid w:val="00C2766B"/>
    <w:rsid w:val="00C30351"/>
    <w:rsid w:val="00C504B6"/>
    <w:rsid w:val="00C5052C"/>
    <w:rsid w:val="00C62B77"/>
    <w:rsid w:val="00C62E8A"/>
    <w:rsid w:val="00C739E9"/>
    <w:rsid w:val="00C75B5B"/>
    <w:rsid w:val="00C8473E"/>
    <w:rsid w:val="00C913F5"/>
    <w:rsid w:val="00C92ED3"/>
    <w:rsid w:val="00CA5EA2"/>
    <w:rsid w:val="00CA7F72"/>
    <w:rsid w:val="00CB2DBF"/>
    <w:rsid w:val="00CB5F88"/>
    <w:rsid w:val="00CC4FF1"/>
    <w:rsid w:val="00CD1D99"/>
    <w:rsid w:val="00CD2ACD"/>
    <w:rsid w:val="00CD6F94"/>
    <w:rsid w:val="00CD7098"/>
    <w:rsid w:val="00CF08C3"/>
    <w:rsid w:val="00CF33A6"/>
    <w:rsid w:val="00CF3BAB"/>
    <w:rsid w:val="00D075F6"/>
    <w:rsid w:val="00D07700"/>
    <w:rsid w:val="00D14B3E"/>
    <w:rsid w:val="00D175E5"/>
    <w:rsid w:val="00D1769E"/>
    <w:rsid w:val="00D2471F"/>
    <w:rsid w:val="00D30738"/>
    <w:rsid w:val="00D3435E"/>
    <w:rsid w:val="00D371F9"/>
    <w:rsid w:val="00D47B6A"/>
    <w:rsid w:val="00D52C96"/>
    <w:rsid w:val="00D53864"/>
    <w:rsid w:val="00D53FC6"/>
    <w:rsid w:val="00D5586C"/>
    <w:rsid w:val="00D56F30"/>
    <w:rsid w:val="00D65D33"/>
    <w:rsid w:val="00D8259B"/>
    <w:rsid w:val="00D86BE9"/>
    <w:rsid w:val="00D95680"/>
    <w:rsid w:val="00D97466"/>
    <w:rsid w:val="00DB1F5F"/>
    <w:rsid w:val="00DC1801"/>
    <w:rsid w:val="00DD3EFB"/>
    <w:rsid w:val="00DD5304"/>
    <w:rsid w:val="00DD6A21"/>
    <w:rsid w:val="00DD6A72"/>
    <w:rsid w:val="00DE6AB6"/>
    <w:rsid w:val="00DF5FC5"/>
    <w:rsid w:val="00DF7EDD"/>
    <w:rsid w:val="00E05381"/>
    <w:rsid w:val="00E10BD4"/>
    <w:rsid w:val="00E1602C"/>
    <w:rsid w:val="00E363B2"/>
    <w:rsid w:val="00E54D4D"/>
    <w:rsid w:val="00E57DBB"/>
    <w:rsid w:val="00E6069C"/>
    <w:rsid w:val="00E62FE1"/>
    <w:rsid w:val="00E63629"/>
    <w:rsid w:val="00E638F7"/>
    <w:rsid w:val="00E80961"/>
    <w:rsid w:val="00EA16B9"/>
    <w:rsid w:val="00EA2728"/>
    <w:rsid w:val="00EA462F"/>
    <w:rsid w:val="00EB2C49"/>
    <w:rsid w:val="00EB7CAA"/>
    <w:rsid w:val="00ED5DCA"/>
    <w:rsid w:val="00EE5A00"/>
    <w:rsid w:val="00EF1903"/>
    <w:rsid w:val="00F17EEB"/>
    <w:rsid w:val="00F21AB7"/>
    <w:rsid w:val="00F223FB"/>
    <w:rsid w:val="00F26F55"/>
    <w:rsid w:val="00F344E3"/>
    <w:rsid w:val="00F5412E"/>
    <w:rsid w:val="00F63154"/>
    <w:rsid w:val="00F63382"/>
    <w:rsid w:val="00F64595"/>
    <w:rsid w:val="00F65913"/>
    <w:rsid w:val="00F67CA9"/>
    <w:rsid w:val="00F729E3"/>
    <w:rsid w:val="00F77881"/>
    <w:rsid w:val="00FA6763"/>
    <w:rsid w:val="00FB1063"/>
    <w:rsid w:val="00FC03E9"/>
    <w:rsid w:val="00FD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 style="mso-position-horizontal-relative:page;mso-position-vertical-relative:page;v-text-anchor:bottom" o:allowincell="f" o:allowoverlap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7D43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D9"/>
    <w:pPr>
      <w:spacing w:after="113" w:line="278" w:lineRule="auto"/>
    </w:pPr>
    <w:rPr>
      <w:rFonts w:ascii="Georgia" w:eastAsia="Cambria" w:hAnsi="Georgia"/>
      <w:sz w:val="19"/>
      <w:szCs w:val="24"/>
      <w:lang w:eastAsia="en-US"/>
    </w:rPr>
  </w:style>
  <w:style w:type="paragraph" w:styleId="Heading1">
    <w:name w:val="heading 1"/>
    <w:basedOn w:val="Normal"/>
    <w:next w:val="Normal"/>
    <w:link w:val="Heading1Char"/>
    <w:rsid w:val="006715E4"/>
    <w:pPr>
      <w:keepNext/>
      <w:keepLines/>
      <w:numPr>
        <w:numId w:val="4"/>
      </w:numPr>
      <w:spacing w:after="0"/>
      <w:outlineLvl w:val="0"/>
    </w:pPr>
    <w:rPr>
      <w:rFonts w:ascii="Helvetica" w:eastAsia="Times New Roman" w:hAnsi="Helvetica"/>
      <w:b/>
      <w:bCs/>
      <w:color w:val="F2F2F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715E4"/>
    <w:pPr>
      <w:keepNext/>
      <w:keepLines/>
      <w:tabs>
        <w:tab w:val="left" w:pos="425"/>
      </w:tabs>
      <w:spacing w:before="300"/>
      <w:outlineLvl w:val="1"/>
    </w:pPr>
    <w:rPr>
      <w:rFonts w:ascii="Helvetica" w:eastAsia="Times New Roman" w:hAnsi="Helvetic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6715E4"/>
    <w:pPr>
      <w:keepNext/>
      <w:keepLines/>
      <w:spacing w:before="113"/>
      <w:outlineLvl w:val="2"/>
    </w:pPr>
    <w:rPr>
      <w:rFonts w:eastAsia="Times New Roman"/>
      <w:b/>
      <w:bCs/>
      <w:color w:val="E31F26"/>
      <w:sz w:val="22"/>
    </w:rPr>
  </w:style>
  <w:style w:type="paragraph" w:styleId="Heading4">
    <w:name w:val="heading 4"/>
    <w:basedOn w:val="Normal"/>
    <w:next w:val="Normal"/>
    <w:link w:val="Heading4Char"/>
    <w:autoRedefine/>
    <w:rsid w:val="006715E4"/>
    <w:pPr>
      <w:keepNext/>
      <w:keepLines/>
      <w:spacing w:before="113"/>
      <w:outlineLvl w:val="3"/>
    </w:pPr>
    <w:rPr>
      <w:rFonts w:eastAsia="Times New Roman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Bullets">
    <w:name w:val="E3 Bullets"/>
    <w:basedOn w:val="Normal"/>
    <w:link w:val="E3BulletsChar"/>
    <w:autoRedefine/>
    <w:qFormat/>
    <w:rsid w:val="00CA5EA2"/>
    <w:pPr>
      <w:numPr>
        <w:numId w:val="9"/>
      </w:numPr>
      <w:spacing w:before="120" w:after="233"/>
      <w:ind w:left="227" w:hanging="227"/>
    </w:pPr>
    <w:rPr>
      <w:sz w:val="20"/>
      <w:szCs w:val="22"/>
    </w:rPr>
  </w:style>
  <w:style w:type="character" w:customStyle="1" w:styleId="E3BulletsChar">
    <w:name w:val="E3 Bullets Char"/>
    <w:basedOn w:val="DefaultParagraphFont"/>
    <w:link w:val="E3Bullets"/>
    <w:rsid w:val="00CA5EA2"/>
    <w:rPr>
      <w:rFonts w:ascii="Georgia" w:eastAsia="Cambria" w:hAnsi="Georgia"/>
      <w:szCs w:val="22"/>
      <w:lang w:eastAsia="en-US"/>
    </w:rPr>
  </w:style>
  <w:style w:type="paragraph" w:customStyle="1" w:styleId="E3BodyIntroductionText">
    <w:name w:val="E3 Body Introduction Text"/>
    <w:basedOn w:val="Normal"/>
    <w:qFormat/>
    <w:rsid w:val="00B4570B"/>
    <w:pPr>
      <w:tabs>
        <w:tab w:val="left" w:pos="480"/>
      </w:tabs>
    </w:pPr>
    <w:rPr>
      <w:i/>
      <w:sz w:val="22"/>
      <w:szCs w:val="22"/>
    </w:rPr>
  </w:style>
  <w:style w:type="character" w:customStyle="1" w:styleId="Bold">
    <w:name w:val="Bold"/>
    <w:basedOn w:val="DefaultParagraphFont"/>
    <w:rsid w:val="006715E4"/>
    <w:rPr>
      <w:rFonts w:ascii="Georgia" w:hAnsi="Georgia"/>
      <w:b/>
    </w:rPr>
  </w:style>
  <w:style w:type="paragraph" w:styleId="Caption">
    <w:name w:val="caption"/>
    <w:basedOn w:val="Normal"/>
    <w:next w:val="Normal"/>
    <w:rsid w:val="00FA6763"/>
    <w:pPr>
      <w:spacing w:before="20" w:after="40" w:line="240" w:lineRule="auto"/>
    </w:pPr>
    <w:rPr>
      <w:bCs/>
      <w:i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6715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5E4"/>
    <w:pPr>
      <w:spacing w:after="20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5E4"/>
    <w:rPr>
      <w:rFonts w:ascii="Cambria" w:eastAsia="Cambria" w:hAnsi="Cambria" w:cs="Times New Roman"/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ChapterTitle">
    <w:name w:val="E3 Chapter Title"/>
    <w:basedOn w:val="Heading1"/>
    <w:qFormat/>
    <w:rsid w:val="008A5F1C"/>
    <w:pPr>
      <w:numPr>
        <w:numId w:val="0"/>
      </w:numPr>
    </w:pPr>
    <w:rPr>
      <w:sz w:val="60"/>
    </w:rPr>
  </w:style>
  <w:style w:type="paragraph" w:customStyle="1" w:styleId="E3CoverFooter">
    <w:name w:val="E3 Cover Footer"/>
    <w:basedOn w:val="Normal"/>
    <w:qFormat/>
    <w:rsid w:val="006715E4"/>
    <w:rPr>
      <w:rFonts w:ascii="Helvetica" w:hAnsi="Helvetica"/>
      <w:b/>
      <w:color w:val="808080"/>
      <w:sz w:val="24"/>
    </w:rPr>
  </w:style>
  <w:style w:type="paragraph" w:styleId="FootnoteText">
    <w:name w:val="footnote text"/>
    <w:basedOn w:val="Normal"/>
    <w:link w:val="FootnoteTextChar"/>
    <w:uiPriority w:val="99"/>
    <w:rsid w:val="006715E4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15E4"/>
    <w:rPr>
      <w:rFonts w:ascii="Georgia" w:eastAsia="Cambria" w:hAnsi="Georgia" w:cs="Times New Roman"/>
      <w:sz w:val="16"/>
      <w:szCs w:val="24"/>
    </w:rPr>
  </w:style>
  <w:style w:type="paragraph" w:customStyle="1" w:styleId="E3FootnoteText">
    <w:name w:val="E3 Footnote Text"/>
    <w:basedOn w:val="FootnoteText"/>
    <w:qFormat/>
    <w:rsid w:val="006715E4"/>
  </w:style>
  <w:style w:type="paragraph" w:customStyle="1" w:styleId="E3Heading1">
    <w:name w:val="E3 Heading 1"/>
    <w:basedOn w:val="Normal"/>
    <w:qFormat/>
    <w:rsid w:val="00CD2ACD"/>
    <w:rPr>
      <w:rFonts w:ascii="Helvetica" w:hAnsi="Helvetica" w:cs="Helvetica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715E4"/>
    <w:rPr>
      <w:rFonts w:ascii="Helvetica" w:eastAsia="Times New Roman" w:hAnsi="Helvetica" w:cs="Times New Roman"/>
      <w:b/>
      <w:bCs/>
      <w:sz w:val="26"/>
      <w:szCs w:val="26"/>
    </w:rPr>
  </w:style>
  <w:style w:type="paragraph" w:customStyle="1" w:styleId="E3Heading2">
    <w:name w:val="E3 Heading 2"/>
    <w:basedOn w:val="Heading2"/>
    <w:next w:val="Normal"/>
    <w:qFormat/>
    <w:rsid w:val="00F77881"/>
  </w:style>
  <w:style w:type="character" w:customStyle="1" w:styleId="Heading3Char">
    <w:name w:val="Heading 3 Char"/>
    <w:basedOn w:val="DefaultParagraphFont"/>
    <w:link w:val="Heading3"/>
    <w:uiPriority w:val="9"/>
    <w:rsid w:val="006715E4"/>
    <w:rPr>
      <w:rFonts w:ascii="Georgia" w:eastAsia="Times New Roman" w:hAnsi="Georgia" w:cs="Times New Roman"/>
      <w:b/>
      <w:bCs/>
      <w:color w:val="E31F26"/>
      <w:szCs w:val="24"/>
    </w:rPr>
  </w:style>
  <w:style w:type="paragraph" w:customStyle="1" w:styleId="E3Heading3">
    <w:name w:val="E3 Heading 3"/>
    <w:basedOn w:val="Heading3"/>
    <w:next w:val="Normal"/>
    <w:qFormat/>
    <w:rsid w:val="00B4570B"/>
    <w:rPr>
      <w:szCs w:val="22"/>
    </w:rPr>
  </w:style>
  <w:style w:type="character" w:customStyle="1" w:styleId="Heading4Char">
    <w:name w:val="Heading 4 Char"/>
    <w:basedOn w:val="DefaultParagraphFont"/>
    <w:link w:val="Heading4"/>
    <w:rsid w:val="006715E4"/>
    <w:rPr>
      <w:rFonts w:ascii="Georgia" w:eastAsia="Times New Roman" w:hAnsi="Georgia" w:cs="Times New Roman"/>
      <w:b/>
      <w:bCs/>
      <w:iCs/>
      <w:sz w:val="19"/>
      <w:szCs w:val="24"/>
    </w:rPr>
  </w:style>
  <w:style w:type="paragraph" w:customStyle="1" w:styleId="E3Heading4">
    <w:name w:val="E3 Heading 4"/>
    <w:basedOn w:val="Heading4"/>
    <w:qFormat/>
    <w:rsid w:val="00B4570B"/>
    <w:rPr>
      <w:sz w:val="22"/>
      <w:szCs w:val="22"/>
    </w:rPr>
  </w:style>
  <w:style w:type="paragraph" w:styleId="ListBullet">
    <w:name w:val="List Bullet"/>
    <w:basedOn w:val="Normal"/>
    <w:rsid w:val="006715E4"/>
    <w:pPr>
      <w:numPr>
        <w:numId w:val="7"/>
      </w:numPr>
      <w:contextualSpacing/>
    </w:pPr>
  </w:style>
  <w:style w:type="paragraph" w:customStyle="1" w:styleId="E3SubBullets">
    <w:name w:val="E3 Sub Bullets"/>
    <w:basedOn w:val="ListBullet"/>
    <w:qFormat/>
    <w:rsid w:val="00B4570B"/>
    <w:pPr>
      <w:ind w:left="488" w:hanging="244"/>
    </w:pPr>
    <w:rPr>
      <w:sz w:val="22"/>
      <w:szCs w:val="22"/>
    </w:rPr>
  </w:style>
  <w:style w:type="paragraph" w:styleId="Subtitle">
    <w:name w:val="Subtitle"/>
    <w:basedOn w:val="Normal"/>
    <w:next w:val="Normal"/>
    <w:link w:val="SubtitleChar"/>
    <w:rsid w:val="006715E4"/>
    <w:rPr>
      <w:rFonts w:ascii="Helvetica" w:hAnsi="Helvetica"/>
      <w:b/>
      <w:sz w:val="24"/>
    </w:rPr>
  </w:style>
  <w:style w:type="character" w:customStyle="1" w:styleId="SubtitleChar">
    <w:name w:val="Subtitle Char"/>
    <w:basedOn w:val="DefaultParagraphFont"/>
    <w:link w:val="Subtitle"/>
    <w:rsid w:val="006715E4"/>
    <w:rPr>
      <w:rFonts w:ascii="Helvetica" w:eastAsia="Cambria" w:hAnsi="Helvetica" w:cs="Times New Roman"/>
      <w:b/>
      <w:sz w:val="24"/>
      <w:szCs w:val="24"/>
    </w:rPr>
  </w:style>
  <w:style w:type="paragraph" w:customStyle="1" w:styleId="E3Subtitle">
    <w:name w:val="E3 Sub title"/>
    <w:qFormat/>
    <w:rsid w:val="00675EFD"/>
    <w:pPr>
      <w:spacing w:after="200" w:line="276" w:lineRule="auto"/>
    </w:pPr>
    <w:rPr>
      <w:rFonts w:ascii="Helvetica" w:eastAsia="Cambria" w:hAnsi="Helvetica"/>
      <w:b/>
      <w:sz w:val="24"/>
      <w:szCs w:val="24"/>
      <w:lang w:eastAsia="en-US"/>
    </w:rPr>
  </w:style>
  <w:style w:type="paragraph" w:customStyle="1" w:styleId="E3Title">
    <w:name w:val="E3 Title"/>
    <w:basedOn w:val="Normal"/>
    <w:rsid w:val="006715E4"/>
    <w:rPr>
      <w:rFonts w:ascii="Helvetica" w:hAnsi="Helvetica"/>
      <w:b/>
      <w:color w:val="F2F2F2"/>
      <w:sz w:val="60"/>
    </w:rPr>
  </w:style>
  <w:style w:type="paragraph" w:styleId="Title">
    <w:name w:val="Title"/>
    <w:basedOn w:val="Heading1"/>
    <w:next w:val="Normal"/>
    <w:link w:val="TitleChar"/>
    <w:rsid w:val="006715E4"/>
    <w:pPr>
      <w:numPr>
        <w:numId w:val="0"/>
      </w:numPr>
    </w:pPr>
  </w:style>
  <w:style w:type="character" w:customStyle="1" w:styleId="TitleChar">
    <w:name w:val="Title Char"/>
    <w:basedOn w:val="DefaultParagraphFont"/>
    <w:link w:val="Title"/>
    <w:rsid w:val="006715E4"/>
    <w:rPr>
      <w:rFonts w:ascii="Helvetica" w:eastAsia="Times New Roman" w:hAnsi="Helvetica" w:cs="Times New Roman"/>
      <w:b/>
      <w:bCs/>
      <w:color w:val="F2F2F2"/>
      <w:sz w:val="40"/>
      <w:szCs w:val="32"/>
    </w:rPr>
  </w:style>
  <w:style w:type="paragraph" w:customStyle="1" w:styleId="E3TOCTitle">
    <w:name w:val="E3 TOC Title"/>
    <w:basedOn w:val="Title"/>
    <w:rsid w:val="006715E4"/>
  </w:style>
  <w:style w:type="paragraph" w:customStyle="1" w:styleId="E3Underline">
    <w:name w:val="E3 Underline"/>
    <w:basedOn w:val="Normal"/>
    <w:rsid w:val="006715E4"/>
    <w:pPr>
      <w:tabs>
        <w:tab w:val="left" w:pos="480"/>
      </w:tabs>
    </w:pPr>
    <w:rPr>
      <w:b/>
      <w:i/>
      <w:u w:val="single"/>
    </w:rPr>
  </w:style>
  <w:style w:type="paragraph" w:styleId="Footer">
    <w:name w:val="footer"/>
    <w:basedOn w:val="Normal"/>
    <w:link w:val="Foot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  <w:jc w:val="right"/>
    </w:pPr>
    <w:rPr>
      <w:rFonts w:ascii="Helvetica" w:hAnsi="Helvetica"/>
      <w:b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715E4"/>
    <w:rPr>
      <w:rFonts w:ascii="Helvetica" w:eastAsia="Cambria" w:hAnsi="Helvetica" w:cs="Times New Roman"/>
      <w:b/>
      <w:sz w:val="16"/>
      <w:szCs w:val="24"/>
    </w:rPr>
  </w:style>
  <w:style w:type="character" w:styleId="FootnoteReference">
    <w:name w:val="footnote reference"/>
    <w:basedOn w:val="DefaultParagraphFont"/>
    <w:uiPriority w:val="99"/>
    <w:rsid w:val="006715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15E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5E4"/>
    <w:rPr>
      <w:rFonts w:ascii="Georgia" w:eastAsia="Cambria" w:hAnsi="Georgia" w:cs="Times New Roman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6715E4"/>
    <w:rPr>
      <w:color w:val="0000FF"/>
      <w:u w:val="single"/>
    </w:rPr>
  </w:style>
  <w:style w:type="character" w:styleId="PageNumber">
    <w:name w:val="page number"/>
    <w:basedOn w:val="DefaultParagraphFont"/>
    <w:rsid w:val="006715E4"/>
    <w:rPr>
      <w:rFonts w:ascii="Georgia" w:hAnsi="Georgia"/>
      <w:b/>
      <w:i/>
      <w:sz w:val="16"/>
    </w:rPr>
  </w:style>
  <w:style w:type="table" w:styleId="TableGrid">
    <w:name w:val="Table Grid"/>
    <w:basedOn w:val="TableNormal"/>
    <w:rsid w:val="006715E4"/>
    <w:pPr>
      <w:spacing w:before="40" w:after="40"/>
    </w:pPr>
    <w:rPr>
      <w:rFonts w:ascii="Helvetica Neue Light" w:eastAsia="Times New Roman" w:hAnsi="Helvetica Neue Light"/>
      <w:sz w:val="17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3TableHeading">
    <w:name w:val="E3 Table Heading"/>
    <w:basedOn w:val="E3FootnoteText"/>
    <w:qFormat/>
    <w:locked/>
    <w:rsid w:val="001A1201"/>
    <w:pPr>
      <w:spacing w:before="60" w:after="60" w:line="240" w:lineRule="auto"/>
    </w:pPr>
    <w:rPr>
      <w:rFonts w:ascii="Helvetica" w:eastAsia="Times New Roman" w:hAnsi="Helvetica" w:cs="Helvetica"/>
      <w:b/>
      <w:sz w:val="15"/>
      <w:szCs w:val="14"/>
    </w:rPr>
  </w:style>
  <w:style w:type="paragraph" w:styleId="TableofAuthorities">
    <w:name w:val="table of authorities"/>
    <w:basedOn w:val="Normal"/>
    <w:next w:val="Normal"/>
    <w:rsid w:val="006715E4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rsid w:val="006715E4"/>
    <w:pPr>
      <w:spacing w:after="0"/>
    </w:pPr>
  </w:style>
  <w:style w:type="paragraph" w:customStyle="1" w:styleId="E3TableSubHeading">
    <w:name w:val="E3 Table Sub Heading"/>
    <w:qFormat/>
    <w:locked/>
    <w:rsid w:val="001A1201"/>
    <w:pPr>
      <w:spacing w:before="60" w:after="60"/>
    </w:pPr>
    <w:rPr>
      <w:rFonts w:ascii="Georgia" w:eastAsia="Times New Roman" w:hAnsi="Georgia"/>
      <w:b/>
      <w:sz w:val="14"/>
      <w:szCs w:val="14"/>
      <w:lang w:eastAsia="en-US"/>
    </w:rPr>
  </w:style>
  <w:style w:type="paragraph" w:customStyle="1" w:styleId="E3Tabletext">
    <w:name w:val="E3 Table text"/>
    <w:autoRedefine/>
    <w:qFormat/>
    <w:locked/>
    <w:rsid w:val="001A1201"/>
    <w:pPr>
      <w:tabs>
        <w:tab w:val="left" w:pos="3293"/>
      </w:tabs>
      <w:spacing w:before="60" w:after="60"/>
      <w:ind w:left="35"/>
      <w:jc w:val="center"/>
    </w:pPr>
    <w:rPr>
      <w:rFonts w:ascii="Georgia" w:eastAsia="Times New Roman" w:hAnsi="Georgia"/>
      <w:sz w:val="14"/>
      <w:szCs w:val="14"/>
      <w:lang w:eastAsia="en-US"/>
    </w:rPr>
  </w:style>
  <w:style w:type="paragraph" w:customStyle="1" w:styleId="TextBox">
    <w:name w:val="Text Box"/>
    <w:basedOn w:val="Normal"/>
    <w:rsid w:val="006715E4"/>
    <w:pPr>
      <w:spacing w:before="40"/>
    </w:pPr>
    <w:rPr>
      <w:rFonts w:eastAsia="Times New Roman"/>
      <w:szCs w:val="20"/>
    </w:rPr>
  </w:style>
  <w:style w:type="paragraph" w:styleId="TOC1">
    <w:name w:val="toc 1"/>
    <w:basedOn w:val="Normal"/>
    <w:next w:val="Normal"/>
    <w:autoRedefine/>
    <w:uiPriority w:val="39"/>
    <w:rsid w:val="00DF5FC5"/>
    <w:pPr>
      <w:widowControl w:val="0"/>
      <w:tabs>
        <w:tab w:val="right" w:leader="dot" w:pos="9629"/>
      </w:tabs>
      <w:spacing w:before="120" w:after="0" w:line="276" w:lineRule="auto"/>
    </w:pPr>
    <w:rPr>
      <w:rFonts w:ascii="Helvetica" w:hAnsi="Helvetica"/>
      <w:b/>
      <w:caps/>
    </w:rPr>
  </w:style>
  <w:style w:type="paragraph" w:styleId="TOC2">
    <w:name w:val="toc 2"/>
    <w:basedOn w:val="Normal"/>
    <w:next w:val="Normal"/>
    <w:autoRedefine/>
    <w:uiPriority w:val="39"/>
    <w:rsid w:val="006715E4"/>
    <w:pPr>
      <w:widowControl w:val="0"/>
      <w:spacing w:after="0" w:line="276" w:lineRule="auto"/>
      <w:ind w:left="200"/>
    </w:pPr>
    <w:rPr>
      <w:szCs w:val="22"/>
    </w:rPr>
  </w:style>
  <w:style w:type="paragraph" w:styleId="TOC3">
    <w:name w:val="toc 3"/>
    <w:basedOn w:val="Normal"/>
    <w:next w:val="Normal"/>
    <w:autoRedefine/>
    <w:uiPriority w:val="39"/>
    <w:rsid w:val="00DF5FC5"/>
    <w:pPr>
      <w:spacing w:after="0"/>
      <w:ind w:left="380"/>
    </w:pPr>
  </w:style>
  <w:style w:type="paragraph" w:styleId="TOC4">
    <w:name w:val="toc 4"/>
    <w:basedOn w:val="Normal"/>
    <w:next w:val="Normal"/>
    <w:autoRedefine/>
    <w:uiPriority w:val="39"/>
    <w:unhideWhenUsed/>
    <w:rsid w:val="006715E4"/>
    <w:pPr>
      <w:spacing w:after="100" w:line="276" w:lineRule="auto"/>
      <w:ind w:left="660"/>
    </w:pPr>
    <w:rPr>
      <w:rFonts w:ascii="Calibri" w:eastAsia="Times New Roman" w:hAnsi="Calibri"/>
      <w:sz w:val="22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6715E4"/>
    <w:pPr>
      <w:spacing w:after="100" w:line="276" w:lineRule="auto"/>
      <w:ind w:left="880"/>
    </w:pPr>
    <w:rPr>
      <w:rFonts w:ascii="Calibri" w:eastAsia="Times New Roman" w:hAnsi="Calibri"/>
      <w:sz w:val="22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6715E4"/>
    <w:pPr>
      <w:spacing w:after="100" w:line="276" w:lineRule="auto"/>
      <w:ind w:left="1100"/>
    </w:pPr>
    <w:rPr>
      <w:rFonts w:ascii="Calibri" w:eastAsia="Times New Roman" w:hAnsi="Calibri"/>
      <w:sz w:val="22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6715E4"/>
    <w:pPr>
      <w:spacing w:after="100" w:line="276" w:lineRule="auto"/>
      <w:ind w:left="1320"/>
    </w:pPr>
    <w:rPr>
      <w:rFonts w:ascii="Calibri" w:eastAsia="Times New Roman" w:hAnsi="Calibr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6715E4"/>
    <w:pPr>
      <w:spacing w:after="100" w:line="276" w:lineRule="auto"/>
      <w:ind w:left="1540"/>
    </w:pPr>
    <w:rPr>
      <w:rFonts w:ascii="Calibri" w:eastAsia="Times New Roman" w:hAnsi="Calibr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6715E4"/>
    <w:pPr>
      <w:spacing w:after="100" w:line="276" w:lineRule="auto"/>
      <w:ind w:left="1760"/>
    </w:pPr>
    <w:rPr>
      <w:rFonts w:ascii="Calibri" w:eastAsia="Times New Roman" w:hAnsi="Calibri"/>
      <w:sz w:val="22"/>
      <w:szCs w:val="22"/>
      <w:lang w:eastAsia="en-AU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rsid w:val="004E0A98"/>
    <w:pPr>
      <w:pBdr>
        <w:top w:val="single" w:sz="4" w:space="6" w:color="E31F26"/>
        <w:bottom w:val="single" w:sz="4" w:space="6" w:color="E31F26"/>
      </w:pBdr>
      <w:spacing w:before="320" w:after="400" w:line="240" w:lineRule="auto"/>
      <w:ind w:right="936"/>
      <w:jc w:val="center"/>
    </w:pPr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351"/>
    <w:rPr>
      <w:rFonts w:ascii="Tahoma" w:eastAsia="Cambria" w:hAnsi="Tahoma" w:cs="Tahoma"/>
      <w:sz w:val="16"/>
      <w:szCs w:val="1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A98"/>
    <w:rPr>
      <w:rFonts w:ascii="Georgia" w:eastAsia="Cambria" w:hAnsi="Georgia"/>
      <w:b/>
      <w:bCs/>
      <w:i/>
      <w:iCs/>
      <w:sz w:val="19"/>
      <w:szCs w:val="24"/>
      <w:lang w:eastAsia="en-US"/>
    </w:rPr>
  </w:style>
  <w:style w:type="character" w:styleId="IntenseEmphasis">
    <w:name w:val="Intense Emphasis"/>
    <w:basedOn w:val="DefaultParagraphFont"/>
    <w:uiPriority w:val="21"/>
    <w:rsid w:val="0094387C"/>
    <w:rPr>
      <w:b/>
      <w:bCs/>
      <w:i/>
      <w:iCs/>
      <w:color w:val="aut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6B3E"/>
    <w:rPr>
      <w:rFonts w:ascii="Tahoma" w:eastAsia="Cambria" w:hAnsi="Tahoma" w:cs="Tahoma"/>
      <w:sz w:val="16"/>
      <w:szCs w:val="16"/>
    </w:rPr>
  </w:style>
  <w:style w:type="paragraph" w:customStyle="1" w:styleId="E3TableTitles">
    <w:name w:val="E3 Table Titles"/>
    <w:qFormat/>
    <w:rsid w:val="00B4570B"/>
    <w:pPr>
      <w:spacing w:after="120" w:line="276" w:lineRule="auto"/>
    </w:pPr>
    <w:rPr>
      <w:rFonts w:ascii="Georgia" w:eastAsia="Cambria" w:hAnsi="Georgia"/>
      <w:b/>
      <w:bCs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2766B"/>
    <w:pPr>
      <w:numPr>
        <w:numId w:val="0"/>
      </w:numPr>
      <w:spacing w:before="480" w:line="276" w:lineRule="auto"/>
      <w:outlineLvl w:val="9"/>
    </w:pPr>
    <w:rPr>
      <w:rFonts w:cs="Helvetica"/>
      <w:color w:val="auto"/>
      <w:sz w:val="26"/>
      <w:szCs w:val="26"/>
    </w:rPr>
  </w:style>
  <w:style w:type="paragraph" w:customStyle="1" w:styleId="E3Figuretitles">
    <w:name w:val="E3 Figure titles"/>
    <w:qFormat/>
    <w:rsid w:val="00B4570B"/>
    <w:pPr>
      <w:spacing w:after="200" w:line="276" w:lineRule="auto"/>
    </w:pPr>
    <w:rPr>
      <w:rFonts w:ascii="Georgia" w:eastAsia="Cambria" w:hAnsi="Georgia"/>
      <w:b/>
      <w:bCs/>
      <w:sz w:val="22"/>
      <w:szCs w:val="22"/>
      <w:lang w:val="en-US" w:eastAsia="en-US"/>
    </w:rPr>
  </w:style>
  <w:style w:type="paragraph" w:customStyle="1" w:styleId="E3Caption">
    <w:name w:val="E3 Caption"/>
    <w:basedOn w:val="Caption"/>
    <w:qFormat/>
    <w:rsid w:val="00E638F7"/>
    <w:pPr>
      <w:spacing w:before="60" w:after="120"/>
    </w:pPr>
  </w:style>
  <w:style w:type="paragraph" w:customStyle="1" w:styleId="E3SubSubBullets">
    <w:name w:val="E3 Sub Sub Bullets"/>
    <w:basedOn w:val="E3SubBullets"/>
    <w:qFormat/>
    <w:rsid w:val="00FA6763"/>
    <w:pPr>
      <w:numPr>
        <w:numId w:val="11"/>
      </w:numPr>
    </w:pPr>
  </w:style>
  <w:style w:type="paragraph" w:customStyle="1" w:styleId="E3MainIntro">
    <w:name w:val="E3 Main Intro"/>
    <w:basedOn w:val="Normal"/>
    <w:qFormat/>
    <w:rsid w:val="00CD2ACD"/>
    <w:rPr>
      <w:rFonts w:ascii="Helvetica" w:hAnsi="Helvetica"/>
    </w:rPr>
  </w:style>
  <w:style w:type="paragraph" w:customStyle="1" w:styleId="E3BodyText">
    <w:name w:val="E3 Body Text"/>
    <w:basedOn w:val="Normal"/>
    <w:autoRedefine/>
    <w:qFormat/>
    <w:rsid w:val="006A03DB"/>
    <w:pPr>
      <w:spacing w:before="240" w:after="240" w:line="240" w:lineRule="auto"/>
    </w:pPr>
    <w:rPr>
      <w:sz w:val="20"/>
      <w:szCs w:val="22"/>
    </w:rPr>
  </w:style>
  <w:style w:type="paragraph" w:styleId="ListParagraph">
    <w:name w:val="List Paragraph"/>
    <w:basedOn w:val="Normal"/>
    <w:uiPriority w:val="34"/>
    <w:rsid w:val="00DF7E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6F55"/>
    <w:rPr>
      <w:color w:val="800080" w:themeColor="followedHyperlink"/>
      <w:u w:val="single"/>
    </w:rPr>
  </w:style>
  <w:style w:type="table" w:styleId="GridTable1Light-Accent2">
    <w:name w:val="Grid Table 1 Light Accent 2"/>
    <w:basedOn w:val="TableNormal"/>
    <w:uiPriority w:val="46"/>
    <w:rsid w:val="0099102B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2">
    <w:name w:val="Grid Table 5 Dark Accent 2"/>
    <w:basedOn w:val="TableNormal"/>
    <w:uiPriority w:val="50"/>
    <w:rsid w:val="009910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3AC"/>
    <w:pPr>
      <w:spacing w:after="113"/>
    </w:pPr>
    <w:rPr>
      <w:rFonts w:ascii="Georgia" w:hAnsi="Georgia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3AC"/>
    <w:rPr>
      <w:rFonts w:ascii="Georgia" w:eastAsia="Cambria" w:hAnsi="Georgia" w:cs="Times New Roman"/>
      <w:b/>
      <w:bCs/>
      <w:sz w:val="20"/>
      <w:szCs w:val="20"/>
      <w:lang w:val="en-AU" w:eastAsia="en-US"/>
    </w:rPr>
  </w:style>
  <w:style w:type="table" w:styleId="GridTable2-Accent2">
    <w:name w:val="Grid Table 2 Accent 2"/>
    <w:basedOn w:val="TableNormal"/>
    <w:uiPriority w:val="47"/>
    <w:rsid w:val="00893BA6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0566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98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40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04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25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053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369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84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5906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16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1707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7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0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3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52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58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22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809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890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6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46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544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9896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93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01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6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062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566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03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8073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19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29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0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16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0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7682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029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469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904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222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24" w:color="DDDDDD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315977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8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35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53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50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67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463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17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07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710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356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43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615249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86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43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9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70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009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0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75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8155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217277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4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9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1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91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63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966335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50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4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9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38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7282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0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1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25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2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282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9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040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102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2893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5136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24" w:color="DDDDDD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6068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99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8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0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1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703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96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5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3365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352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5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3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97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24" w:color="DDDDDD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607618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5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1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2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5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90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188214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8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95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9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362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7118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517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2943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81507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3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2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36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0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6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12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394489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1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5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589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10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709283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5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5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83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0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6419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029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77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889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65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916545">
      <w:bodyDiv w:val="1"/>
      <w:marLeft w:val="0"/>
      <w:marRight w:val="0"/>
      <w:marTop w:val="0"/>
      <w:marBottom w:val="59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7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2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2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3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238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942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880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97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685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tunes.apple.com/au/app/energy-rating-calculator/id458822857?mt=8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energyrating.gov.au/calculato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nergyrating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hyperlink" Target="http://www.energyrating.gov.au/about/what-we-do/labellin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lay.google.com/store/apps/details?id=com.environment.energyratingcalc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B20FF-A86F-4EDC-A5AC-08FBB8D8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3824</Characters>
  <Application>Microsoft Office Word</Application>
  <DocSecurity>0</DocSecurity>
  <Lines>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Links>
    <vt:vector size="6" baseType="variant">
      <vt:variant>
        <vt:i4>4063274</vt:i4>
      </vt:variant>
      <vt:variant>
        <vt:i4>0</vt:i4>
      </vt:variant>
      <vt:variant>
        <vt:i4>0</vt:i4>
      </vt:variant>
      <vt:variant>
        <vt:i4>5</vt:i4>
      </vt:variant>
      <vt:variant>
        <vt:lpwstr>http://www.energyrating.gov.au/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2016-08-15T22:41:00Z</dcterms:created>
  <dcterms:modified xsi:type="dcterms:W3CDTF">2016-08-16T04:26:00Z</dcterms:modified>
</cp:coreProperties>
</file>